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A" w:rsidRPr="00D14B3A" w:rsidRDefault="00D14B3A" w:rsidP="00D14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D14B3A" w:rsidRPr="00D14B3A" w:rsidRDefault="00D14B3A" w:rsidP="00D14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D14B3A" w:rsidRPr="00D14B3A" w:rsidRDefault="00D14B3A" w:rsidP="00D14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84CC9" w:rsidRPr="00387CD6" w:rsidRDefault="00104C98" w:rsidP="00584CC9">
      <w:pPr>
        <w:tabs>
          <w:tab w:val="left" w:pos="7785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08 августа </w:t>
      </w:r>
      <w:r w:rsidR="00584CC9" w:rsidRPr="00387CD6">
        <w:rPr>
          <w:bCs/>
          <w:sz w:val="28"/>
          <w:szCs w:val="28"/>
        </w:rPr>
        <w:t xml:space="preserve">2022 года                                                                                           № </w:t>
      </w:r>
      <w:r>
        <w:rPr>
          <w:bCs/>
          <w:sz w:val="28"/>
          <w:szCs w:val="28"/>
        </w:rPr>
        <w:t>202</w:t>
      </w:r>
    </w:p>
    <w:p w:rsidR="00D14B3A" w:rsidRPr="00D14B3A" w:rsidRDefault="00D14B3A" w:rsidP="00D14B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3A" w:rsidRPr="00D14B3A" w:rsidRDefault="00D14B3A" w:rsidP="00D14B3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28 декабря 2021 года № 170 «О бюджете Яблоновского сельского поселения муниципального района «Корочанский район» Белгородской области на 2022 год и плановый период 2023-2024 годов</w:t>
      </w:r>
    </w:p>
    <w:p w:rsidR="00D14B3A" w:rsidRPr="00D14B3A" w:rsidRDefault="00D14B3A" w:rsidP="00D14B3A">
      <w:pPr>
        <w:spacing w:after="0" w:line="240" w:lineRule="auto"/>
        <w:ind w:right="45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ind w:right="45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ind w:right="45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обращение администрации Яблоновского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2022 г. об увеличении расходов на 2022 год за счет остатка собственных средств, имеющихся на начало 2022 года, также в процессе исполнения бюджета муниципального образования «Яблоновское сельское поселение» возникла необходимость внесения изменений и дополнений в отдельные разделы бюджетной классификации доходов и расходов. Руководствуясь статьей 25 Положения «О бюджетном устройстве и бюджетном процессе Яблоновского сельского поселения муниципального района «Корочанский район» Белгородской области, земское собрание Яблоновского сельского поселения </w:t>
      </w: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D14B3A" w:rsidRPr="00D14B3A" w:rsidRDefault="00D14B3A" w:rsidP="00D1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остаток собственных </w:t>
      </w:r>
      <w:r w:rsidR="0043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имеющихся на начало 2022</w:t>
      </w: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бюджете Яблоновского сельского поселения на покрытие временного кассового разрыва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49800</w:t>
      </w: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</w:t>
      </w:r>
      <w:proofErr w:type="gramStart"/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D14B3A" w:rsidRPr="00D14B3A" w:rsidRDefault="004342D7" w:rsidP="003F52E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B3A"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КБК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922 0503 0130265460 224 </w:t>
      </w:r>
      <w:r w:rsidR="00D14B3A" w:rsidRPr="00D14B3A">
        <w:rPr>
          <w:rFonts w:ascii="Times New Roman" w:eastAsia="Times New Roman" w:hAnsi="Times New Roman" w:cs="Times New Roman"/>
          <w:sz w:val="28"/>
          <w:szCs w:val="28"/>
        </w:rPr>
        <w:t>225 2250200-  149800 руб. (Оплата работ, услуг по содержанию имущества в рамк</w:t>
      </w:r>
      <w:r w:rsidR="003F52E8">
        <w:rPr>
          <w:rFonts w:ascii="Times New Roman" w:eastAsia="Times New Roman" w:hAnsi="Times New Roman" w:cs="Times New Roman"/>
          <w:sz w:val="28"/>
          <w:szCs w:val="28"/>
        </w:rPr>
        <w:t>ах благоустройства территорий</w:t>
      </w:r>
      <w:proofErr w:type="gramStart"/>
      <w:r w:rsidR="003F52E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3F52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B3A" w:rsidRPr="00D14B3A" w:rsidRDefault="004342D7" w:rsidP="00D14B3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14B3A"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 решения изложить в следующей редакции: «Утвердить основные характеристики бюджета Яблоновского сельского поселения муниципального района «Корочанский район» Белгородской области</w:t>
      </w:r>
      <w:r w:rsidR="00D14B3A"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4B3A"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 поселения) на 2022 год:</w:t>
      </w:r>
    </w:p>
    <w:p w:rsidR="00D14B3A" w:rsidRPr="00D14B3A" w:rsidRDefault="00D14B3A" w:rsidP="00D14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прогнозируемый общий объем доходов бюджета поселения в сумме </w:t>
      </w:r>
      <w:r w:rsidRPr="00D14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12172450</w:t>
      </w: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D14B3A" w:rsidRPr="00D14B3A" w:rsidRDefault="00D14B3A" w:rsidP="00D14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422250</w:t>
      </w: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D14B3A" w:rsidRPr="00D14B3A" w:rsidRDefault="00D14B3A" w:rsidP="00D14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2022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D14B3A" w:rsidRPr="00D14B3A" w:rsidRDefault="00D14B3A" w:rsidP="00D14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Яблоновского сельского поселения на 2022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249800</w:t>
      </w: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руб.»</w:t>
      </w:r>
    </w:p>
    <w:p w:rsidR="00D14B3A" w:rsidRPr="006E2A75" w:rsidRDefault="00D14B3A" w:rsidP="00D14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 изложить в следующей редакции: «Утвердить перечень главных администраторов доходов бюджета поселения </w:t>
      </w:r>
      <w:proofErr w:type="gramStart"/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 №2, №3 к настоящему решению».</w:t>
      </w:r>
    </w:p>
    <w:p w:rsidR="00D14B3A" w:rsidRPr="006E2A75" w:rsidRDefault="00D14B3A" w:rsidP="00D14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 изложить в следующей редакции: «Учесть в бюджете Яблоновского сельского поселения на 2022 год, общий объем доходов бюджета поселения по основным источникам согласно приложению 4 к настоящему решению».</w:t>
      </w:r>
    </w:p>
    <w:p w:rsidR="00D14B3A" w:rsidRPr="006E2A75" w:rsidRDefault="00D14B3A" w:rsidP="00D14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статьи 6 изложить в следующей редакции: «Утвердить распределение бюджетных ассигнований на 2022 год по разделам, подразделам, целевым статьям (муниципальным программам и непрограммным направлениям деятельности), и видам расходов классификации расходов бюджета, согласно приложению 5 к настоящему решению».</w:t>
      </w:r>
    </w:p>
    <w:p w:rsidR="00D14B3A" w:rsidRPr="006E2A75" w:rsidRDefault="00D14B3A" w:rsidP="00D14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6 статьи 6 изложить в следующей редакции: «Утвердить ведомственную структуру расходов бюджета поселения на очередной 2022 год и плановый период 2023-2024 годов согласно приложению 6 к настоящему решению».</w:t>
      </w:r>
    </w:p>
    <w:p w:rsidR="00D14B3A" w:rsidRPr="006E2A75" w:rsidRDefault="00D14B3A" w:rsidP="00D1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6 дополнить абзацем в следующей редакции: «Утвердить источники финансирования дефицита бюджета поселения на 2022 год и плановый период 2023-2024годы  согласно приложению 7 к настоящему решению».</w:t>
      </w:r>
    </w:p>
    <w:p w:rsidR="00D14B3A" w:rsidRPr="006E2A75" w:rsidRDefault="00D14B3A" w:rsidP="00D14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7 изложить в следующей редакции: «Утвердить </w:t>
      </w:r>
      <w:r w:rsidRPr="006E2A7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 к настоящему решению».</w:t>
      </w:r>
    </w:p>
    <w:p w:rsidR="00D14B3A" w:rsidRPr="00D14B3A" w:rsidRDefault="00D14B3A" w:rsidP="00D1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hAnsi="Times New Roman" w:cs="Times New Roman"/>
          <w:sz w:val="28"/>
          <w:szCs w:val="28"/>
          <w:lang w:eastAsia="ru-RU"/>
        </w:rPr>
        <w:t>2. Решение земского собрания Ябло</w:t>
      </w:r>
      <w:r w:rsidR="004342D7">
        <w:rPr>
          <w:rFonts w:ascii="Times New Roman" w:hAnsi="Times New Roman" w:cs="Times New Roman"/>
          <w:sz w:val="28"/>
          <w:szCs w:val="28"/>
          <w:lang w:eastAsia="ru-RU"/>
        </w:rPr>
        <w:t>новского сельского поселения №199 от 11</w:t>
      </w:r>
      <w:r w:rsidRPr="00D14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2D7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D14B3A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</w:t>
      </w:r>
      <w:r w:rsidR="004342D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4B3A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28 декабря 2021 года № 170 «О бюджете Яблоновского сельского поселения муниципального района «Корочанский район» Белгородской области на 2022 год и плановый период 2023-2024 годов</w:t>
      </w:r>
      <w:r w:rsidR="004342D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4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D14B3A" w:rsidRPr="00D14B3A" w:rsidRDefault="00D14B3A" w:rsidP="00D14B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B3A">
        <w:rPr>
          <w:rFonts w:ascii="Times New Roman" w:eastAsia="Calibri" w:hAnsi="Times New Roman" w:cs="Times New Roman"/>
          <w:sz w:val="28"/>
          <w:szCs w:val="28"/>
        </w:rPr>
        <w:t>3. Настоящее решение обнародовать в порядке, определенном Уставом Яблоновского сельского поселения.</w:t>
      </w:r>
    </w:p>
    <w:p w:rsidR="00D14B3A" w:rsidRPr="00D14B3A" w:rsidRDefault="00D14B3A" w:rsidP="00D14B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B3A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обнародования.</w:t>
      </w:r>
    </w:p>
    <w:p w:rsidR="00D14B3A" w:rsidRPr="00D14B3A" w:rsidRDefault="00D14B3A" w:rsidP="00D14B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B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Контроль исполнения настоящего решения возложить на постоянную комиссию </w:t>
      </w:r>
      <w:r w:rsidRPr="00D14B3A">
        <w:rPr>
          <w:rFonts w:ascii="Times New Roman" w:eastAsia="Calibri" w:hAnsi="Times New Roman" w:cs="Times New Roman"/>
          <w:color w:val="000000"/>
          <w:sz w:val="28"/>
          <w:szCs w:val="28"/>
        </w:rPr>
        <w:t>земского собрания Яблоновского сельского поселения</w:t>
      </w:r>
      <w:r w:rsidRPr="00D14B3A">
        <w:rPr>
          <w:rFonts w:ascii="Times New Roman" w:eastAsia="Calibri" w:hAnsi="Times New Roman" w:cs="Times New Roman"/>
          <w:sz w:val="28"/>
          <w:szCs w:val="28"/>
        </w:rPr>
        <w:t xml:space="preserve"> по вопросам социально-экономического развития и бюджета.</w:t>
      </w:r>
    </w:p>
    <w:p w:rsidR="00D14B3A" w:rsidRPr="00D14B3A" w:rsidRDefault="00D14B3A" w:rsidP="00D1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D14B3A" w:rsidRPr="00D14B3A" w:rsidRDefault="00D14B3A" w:rsidP="00D14B3A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Л.М. Адомайтене</w:t>
      </w:r>
    </w:p>
    <w:p w:rsidR="00D14B3A" w:rsidRPr="00D14B3A" w:rsidRDefault="00D14B3A" w:rsidP="00D14B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14B3A" w:rsidRPr="00D14B3A" w:rsidRDefault="00D14B3A" w:rsidP="00D14B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D14B3A" w:rsidRPr="00D14B3A" w:rsidRDefault="00D14B3A" w:rsidP="00D14B3A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14B3A" w:rsidRPr="00D14B3A" w:rsidRDefault="00D14B3A" w:rsidP="00D14B3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14B3A" w:rsidRPr="00D14B3A" w:rsidRDefault="00D14B3A" w:rsidP="00D14B3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10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08» августа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 №</w:t>
      </w:r>
      <w:r w:rsidR="0010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3A" w:rsidRPr="00D14B3A" w:rsidRDefault="00D14B3A" w:rsidP="00D14B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(администраторов) доходов бюджета Яблоновского сельского поселения на 2022 год и плановый  период 2023-2024 годов – органов муниципальной власти Корочанского района </w:t>
      </w: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5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2977"/>
        <w:gridCol w:w="5107"/>
        <w:gridCol w:w="5391"/>
      </w:tblGrid>
      <w:tr w:rsidR="00D14B3A" w:rsidRPr="00D14B3A" w:rsidTr="00D14B3A">
        <w:trPr>
          <w:gridAfter w:val="1"/>
          <w:wAfter w:w="5391" w:type="dxa"/>
          <w:cantSplit/>
          <w:trHeight w:val="3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Наименование главного администратора</w:t>
            </w:r>
          </w:p>
          <w:p w:rsidR="00D14B3A" w:rsidRPr="00D14B3A" w:rsidRDefault="00D14B3A" w:rsidP="00D14B3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доходов и иных поступлений в бюджет поселения</w:t>
            </w:r>
          </w:p>
        </w:tc>
      </w:tr>
      <w:tr w:rsidR="00D14B3A" w:rsidRPr="00D14B3A" w:rsidTr="00D14B3A">
        <w:trPr>
          <w:gridAfter w:val="1"/>
          <w:wAfter w:w="5391" w:type="dxa"/>
          <w:cantSplit/>
          <w:trHeight w:val="20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доходов районного бюджета, бюджетов поселений</w:t>
            </w: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D14B3A" w:rsidRPr="00D14B3A" w:rsidTr="00D14B3A">
        <w:trPr>
          <w:gridAfter w:val="1"/>
          <w:wAfter w:w="5391" w:type="dxa"/>
          <w:trHeight w:val="3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Администрация Яблоновского сельского поселения муниципального района «Корочанский район»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исключением имущества муниципальных бюджетных и автономных учреждений , а также имущества муниципальных унитарных предприятий ,в том числе казенных) в части реализации основных средств по 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указанному имуществу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1 14 02053 10 0000 440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</w:t>
            </w:r>
            <w:proofErr w:type="gramStart"/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имущества муниципальных унитарных предприятий, в том числе казенных)в части реализации материальных запасов по указанному имуществу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1 14 06013 10 0000 430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1 16 02020 00  0000 140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 муниципальных правовых актов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</w:t>
            </w:r>
            <w:proofErr w:type="gramStart"/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07090 01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1 16 10031 10 0000 140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поселения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Невыясненные поступления, зачисляемые в бюджеты сельских поступлений  </w:t>
            </w:r>
          </w:p>
        </w:tc>
      </w:tr>
      <w:tr w:rsidR="00D14B3A" w:rsidRPr="00D14B3A" w:rsidTr="00D14B3A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</w:tr>
      <w:tr w:rsidR="00D14B3A" w:rsidRPr="00D14B3A" w:rsidTr="00D14B3A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14B3A" w:rsidRPr="00D14B3A" w:rsidTr="00D14B3A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2 02 35118 10 0000 150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14B3A" w:rsidRPr="00D14B3A" w:rsidTr="00D14B3A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2 02 35930 10 0000 150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D14B3A" w:rsidRPr="00D14B3A" w:rsidTr="00D14B3A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5391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B3A" w:rsidRPr="00D14B3A" w:rsidTr="00D14B3A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91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2 07 05030 10 0000 180</w:t>
            </w:r>
          </w:p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2 18 05010 05 0000 150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14B3A" w:rsidRPr="00D14B3A" w:rsidTr="00D14B3A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2 02 25576 10 0000 150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D14B3A" w:rsidRPr="00D14B3A" w:rsidRDefault="00D14B3A" w:rsidP="00D14B3A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tabs>
          <w:tab w:val="left" w:pos="1710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tabs>
          <w:tab w:val="left" w:pos="61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D14B3A" w:rsidRPr="00D14B3A" w:rsidRDefault="00D14B3A" w:rsidP="00D14B3A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14B3A" w:rsidRPr="00D14B3A" w:rsidRDefault="00D14B3A" w:rsidP="00D14B3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14B3A" w:rsidRPr="00D14B3A" w:rsidRDefault="00104C98" w:rsidP="00D14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Pr="0010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«08» августа 2022 г. №202</w:t>
      </w: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дохода Яблоновского сельского поселения в 2022 году и плановом периоде 2023-2024 годов - территориальных органов федеральных органов исполнительной власти, органов местного самоуправления Корочанского района</w:t>
      </w: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3119"/>
        <w:gridCol w:w="5712"/>
      </w:tblGrid>
      <w:tr w:rsidR="00D14B3A" w:rsidRPr="00D14B3A" w:rsidTr="00D14B3A">
        <w:trPr>
          <w:cantSplit/>
          <w:trHeight w:val="536"/>
        </w:trPr>
        <w:tc>
          <w:tcPr>
            <w:tcW w:w="4188" w:type="dxa"/>
            <w:gridSpan w:val="2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12" w:type="dxa"/>
            <w:vMerge w:val="restart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D14B3A" w:rsidRPr="00D14B3A" w:rsidTr="00D14B3A">
        <w:trPr>
          <w:cantSplit/>
          <w:trHeight w:val="953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бюджетов муниципальных поселений</w:t>
            </w:r>
          </w:p>
        </w:tc>
        <w:tc>
          <w:tcPr>
            <w:tcW w:w="5712" w:type="dxa"/>
            <w:vMerge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B3A" w:rsidRPr="00D14B3A" w:rsidTr="00D14B3A">
        <w:trPr>
          <w:trHeight w:val="194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14B3A" w:rsidRPr="00D14B3A" w:rsidTr="00D14B3A">
        <w:trPr>
          <w:trHeight w:val="640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Межрайонная инспекция ФНС России №7 по Белгородской области</w:t>
            </w:r>
          </w:p>
        </w:tc>
      </w:tr>
      <w:tr w:rsidR="00D14B3A" w:rsidRPr="00D14B3A" w:rsidTr="00D14B3A">
        <w:trPr>
          <w:trHeight w:val="343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</w:tr>
      <w:tr w:rsidR="00D14B3A" w:rsidRPr="00D14B3A" w:rsidTr="00D14B3A">
        <w:trPr>
          <w:trHeight w:val="808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</w:tr>
      <w:tr w:rsidR="00D14B3A" w:rsidRPr="00D14B3A" w:rsidTr="00D14B3A">
        <w:trPr>
          <w:trHeight w:val="808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14B3A" w:rsidRPr="00D14B3A" w:rsidTr="00D14B3A">
        <w:trPr>
          <w:trHeight w:val="416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182 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со статьей 228 Налогового кодекса Российской Федерации</w:t>
            </w:r>
          </w:p>
        </w:tc>
      </w:tr>
      <w:tr w:rsidR="00D14B3A" w:rsidRPr="00D14B3A" w:rsidTr="00D14B3A">
        <w:trPr>
          <w:trHeight w:val="808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D14B3A" w:rsidRPr="00D14B3A" w:rsidTr="00D14B3A">
        <w:trPr>
          <w:trHeight w:val="329"/>
        </w:trPr>
        <w:tc>
          <w:tcPr>
            <w:tcW w:w="1069" w:type="dxa"/>
            <w:vAlign w:val="center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vAlign w:val="center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712" w:type="dxa"/>
            <w:vAlign w:val="center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</w:tr>
      <w:tr w:rsidR="00D14B3A" w:rsidRPr="00D14B3A" w:rsidTr="00D14B3A">
        <w:trPr>
          <w:trHeight w:val="353"/>
        </w:trPr>
        <w:tc>
          <w:tcPr>
            <w:tcW w:w="1069" w:type="dxa"/>
            <w:vAlign w:val="center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vAlign w:val="center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5712" w:type="dxa"/>
            <w:vAlign w:val="center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D14B3A" w:rsidRPr="00D14B3A" w:rsidTr="00D14B3A">
        <w:trPr>
          <w:trHeight w:val="353"/>
        </w:trPr>
        <w:tc>
          <w:tcPr>
            <w:tcW w:w="1069" w:type="dxa"/>
            <w:vAlign w:val="center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vAlign w:val="center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5712" w:type="dxa"/>
            <w:vAlign w:val="center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14B3A" w:rsidRPr="00D14B3A" w:rsidTr="00D14B3A">
        <w:trPr>
          <w:trHeight w:val="808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14B3A" w:rsidRPr="00D14B3A" w:rsidTr="00D14B3A">
        <w:trPr>
          <w:trHeight w:val="808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D14B3A" w:rsidRPr="00D14B3A" w:rsidTr="00D14B3A">
        <w:trPr>
          <w:trHeight w:val="946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14B3A" w:rsidRPr="00D14B3A" w:rsidTr="00D14B3A">
        <w:trPr>
          <w:trHeight w:val="505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Задолженность и пересчеты по отмененным налогам, сборам и иным обязательным платежам *</w:t>
            </w:r>
          </w:p>
        </w:tc>
      </w:tr>
      <w:tr w:rsidR="00D14B3A" w:rsidRPr="00D14B3A" w:rsidTr="00D14B3A">
        <w:trPr>
          <w:trHeight w:val="808"/>
        </w:trPr>
        <w:tc>
          <w:tcPr>
            <w:tcW w:w="106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1 09 04053 10 0000 110</w:t>
            </w:r>
          </w:p>
        </w:tc>
        <w:tc>
          <w:tcPr>
            <w:tcW w:w="5712" w:type="dxa"/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14B3A" w:rsidRPr="00D14B3A" w:rsidTr="00D14B3A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D14B3A" w:rsidRPr="00D14B3A" w:rsidTr="00D14B3A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14B3A" w:rsidRPr="00D14B3A" w:rsidTr="00D14B3A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2 08 05000 10 0000 150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из бюджетов поселений ( в бюджеты поселений) для осуществления возврата (зачета) излишек уплаченных или излишне взысканных сумм налогов</w:t>
            </w:r>
            <w:proofErr w:type="gramStart"/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 и иных платежей, а так же сумм процентов за </w:t>
            </w: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14B3A" w:rsidRPr="00D14B3A" w:rsidTr="00D14B3A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1 17 01050 10 00000 180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</w:tbl>
    <w:p w:rsidR="00D14B3A" w:rsidRPr="00D14B3A" w:rsidRDefault="00D14B3A" w:rsidP="00D14B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*  Администрирование поступлений по всем подстатьям соответствующей статьи осуществляется администратором, указанном в группировочном  коде бюджетной классификации</w:t>
      </w: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B3A" w:rsidRPr="00D14B3A" w:rsidRDefault="00D14B3A" w:rsidP="00D14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C98" w:rsidRDefault="00104C98" w:rsidP="00D14B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4B3A" w:rsidRPr="00D14B3A" w:rsidRDefault="00D14B3A" w:rsidP="00D14B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№3</w:t>
      </w:r>
    </w:p>
    <w:p w:rsidR="00D14B3A" w:rsidRPr="00D14B3A" w:rsidRDefault="00D14B3A" w:rsidP="00D14B3A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14B3A" w:rsidRPr="00D14B3A" w:rsidRDefault="00D14B3A" w:rsidP="00D14B3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14B3A" w:rsidRPr="00D14B3A" w:rsidRDefault="00104C98" w:rsidP="00D14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10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«08» августа 2022 г. №202</w:t>
      </w:r>
    </w:p>
    <w:p w:rsidR="00D14B3A" w:rsidRPr="00D14B3A" w:rsidRDefault="00D14B3A" w:rsidP="00D14B3A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 Яблоновского сельского поселения</w:t>
      </w:r>
      <w:proofErr w:type="gramEnd"/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 и плановый период 2023-2024 годов</w:t>
      </w: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568"/>
      </w:tblGrid>
      <w:tr w:rsidR="00D14B3A" w:rsidRPr="00D14B3A" w:rsidTr="00D14B3A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D14B3A" w:rsidRPr="00D14B3A" w:rsidTr="00D14B3A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98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</w:t>
      </w:r>
    </w:p>
    <w:p w:rsidR="00D14B3A" w:rsidRPr="00D14B3A" w:rsidRDefault="00104C98" w:rsidP="00D14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D14B3A"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4</w:t>
      </w:r>
    </w:p>
    <w:p w:rsidR="00D14B3A" w:rsidRPr="00D14B3A" w:rsidRDefault="00D14B3A" w:rsidP="00D14B3A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14B3A" w:rsidRPr="00D14B3A" w:rsidRDefault="00D14B3A" w:rsidP="00D14B3A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14B3A" w:rsidRPr="00D14B3A" w:rsidRDefault="00104C98" w:rsidP="00D14B3A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«08» августа 2022 г. №202</w:t>
      </w:r>
    </w:p>
    <w:p w:rsidR="00D14B3A" w:rsidRPr="00D14B3A" w:rsidRDefault="00D14B3A" w:rsidP="00D14B3A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доходов Яблоновского сельского поселения в 2022году и плановом периоде 2023-2024 годов</w:t>
      </w:r>
    </w:p>
    <w:p w:rsidR="00D14B3A" w:rsidRPr="00D14B3A" w:rsidRDefault="00D14B3A" w:rsidP="00D14B3A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4107"/>
        <w:gridCol w:w="1116"/>
        <w:gridCol w:w="876"/>
        <w:gridCol w:w="876"/>
      </w:tblGrid>
      <w:tr w:rsidR="00D14B3A" w:rsidRPr="00D14B3A" w:rsidTr="00D14B3A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14B3A" w:rsidRPr="00D14B3A" w:rsidTr="00D14B3A">
        <w:trPr>
          <w:trHeight w:val="40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D14B3A">
        <w:trPr>
          <w:trHeight w:val="26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</w:tr>
      <w:tr w:rsidR="00D14B3A" w:rsidRPr="00D14B3A" w:rsidTr="00D14B3A">
        <w:trPr>
          <w:trHeight w:val="41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1 05 03010010000 110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14B3A" w:rsidRPr="00D14B3A" w:rsidTr="00D14B3A">
        <w:trPr>
          <w:trHeight w:val="44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</w:t>
            </w:r>
          </w:p>
        </w:tc>
      </w:tr>
      <w:tr w:rsidR="00D14B3A" w:rsidRPr="00D14B3A" w:rsidTr="00D14B3A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D14B3A" w:rsidRPr="00D14B3A" w:rsidTr="00D14B3A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14B3A" w:rsidRPr="00D14B3A" w:rsidTr="00D14B3A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14B3A" w:rsidRPr="00D14B3A" w:rsidTr="00D14B3A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2 02 16 00110 0 000 150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2894,6</w:t>
            </w:r>
          </w:p>
        </w:tc>
      </w:tr>
      <w:tr w:rsidR="00D14B3A" w:rsidRPr="00D14B3A" w:rsidTr="00D14B3A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14B3A" w:rsidRPr="00D14B3A" w:rsidTr="00D14B3A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D14B3A" w:rsidRPr="00D14B3A" w:rsidTr="00D14B3A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D14B3A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434950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522,8</w:t>
            </w:r>
          </w:p>
        </w:tc>
      </w:tr>
      <w:tr w:rsidR="00D14B3A" w:rsidRPr="00D14B3A" w:rsidTr="00D14B3A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12172,45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7192,4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7122,1</w:t>
            </w:r>
          </w:p>
        </w:tc>
      </w:tr>
    </w:tbl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14B3A" w:rsidRPr="00D14B3A" w:rsidRDefault="00D14B3A" w:rsidP="00D14B3A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D14B3A" w:rsidRPr="00D14B3A" w:rsidRDefault="00D14B3A" w:rsidP="00D14B3A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14B3A" w:rsidRPr="00D14B3A" w:rsidRDefault="00D14B3A" w:rsidP="00D14B3A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14B3A" w:rsidRPr="00D14B3A" w:rsidRDefault="00104C98" w:rsidP="00D14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Pr="0010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«08» августа 2022 г. №202</w:t>
      </w: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(муниципальной программе и не программным направлениям деятельности), группам, видам </w:t>
      </w:r>
      <w:proofErr w:type="gramStart"/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2022 год и плановый период 2023-2024 годы</w:t>
      </w:r>
    </w:p>
    <w:p w:rsidR="00D14B3A" w:rsidRPr="00D14B3A" w:rsidRDefault="00D14B3A" w:rsidP="00D14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685"/>
        <w:gridCol w:w="1275"/>
        <w:gridCol w:w="853"/>
        <w:gridCol w:w="992"/>
      </w:tblGrid>
      <w:tr w:rsidR="00D14B3A" w:rsidRPr="00D14B3A" w:rsidTr="00A56657">
        <w:trPr>
          <w:trHeight w:val="8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14B3A" w:rsidRPr="00D14B3A" w:rsidRDefault="00D14B3A" w:rsidP="00D14B3A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3085,4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3033,3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«Реализация </w:t>
            </w:r>
            <w:proofErr w:type="gramStart"/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местного самоуправления Яблоновского сельского поселения муниципальной программы сельского поселения</w:t>
            </w:r>
            <w:proofErr w:type="gramEnd"/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</w:p>
        </w:tc>
      </w:tr>
      <w:tr w:rsidR="00D14B3A" w:rsidRPr="00D14B3A" w:rsidTr="00A56657">
        <w:trPr>
          <w:trHeight w:val="105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власти муниципального образования (центральный аппарат) в рамках 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247,7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379,155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Программа «Обеспечение безопасности жизнедеятельности населения на территории Яблоновского сельского поселения» муниципальной программы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379,155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0160120340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0160120340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0160120340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0160120340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19,755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359,4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Иные выплаты муниципальных органов привлекаемым лицам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  <w:p w:rsidR="00D14B3A" w:rsidRPr="00D14B3A" w:rsidRDefault="00D14B3A" w:rsidP="00D1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искусственных сооружений в границах  поселения в рамках дорожно-уличной сети подпрограммы «Развитие дорожной сети на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A56657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5842,645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2088,0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A56657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5842,645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2088,0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в рамках подпрограммы </w:t>
            </w: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1872,343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1872,343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наружного освещения населенных пунктов Корочанского района (средства местного бюджета)</w:t>
            </w: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сельского поселения Корочанского района «Социально-экономическое развитие Яблоновского сельского поселения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2461,0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Корочанского района  «Использование и охрана земель 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оформление брошенных земельных участков с полуразрушенными зданиями в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бесхозных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0210629990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за счет межбюджетных трансфертов  из районного бюджета в рамках подпрограммы «Культура и библиотечная деятельность на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1308,55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A5665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657">
              <w:rPr>
                <w:rFonts w:ascii="Times New Roman" w:eastAsia="Times New Roman" w:hAnsi="Times New Roman" w:cs="Times New Roman"/>
                <w:b/>
                <w:lang w:eastAsia="ru-RU"/>
              </w:rPr>
              <w:t>12422,25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657">
              <w:rPr>
                <w:rFonts w:ascii="Times New Roman" w:eastAsia="Times New Roman" w:hAnsi="Times New Roman" w:cs="Times New Roman"/>
                <w:b/>
                <w:lang w:eastAsia="ru-RU"/>
              </w:rPr>
              <w:t>7070,4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657">
              <w:rPr>
                <w:rFonts w:ascii="Times New Roman" w:eastAsia="Times New Roman" w:hAnsi="Times New Roman" w:cs="Times New Roman"/>
                <w:b/>
                <w:lang w:eastAsia="ru-RU"/>
              </w:rPr>
              <w:t>6873,1</w:t>
            </w:r>
          </w:p>
        </w:tc>
      </w:tr>
    </w:tbl>
    <w:p w:rsidR="00D14B3A" w:rsidRPr="00D14B3A" w:rsidRDefault="00D14B3A" w:rsidP="00D14B3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№6</w:t>
      </w:r>
    </w:p>
    <w:p w:rsidR="00D14B3A" w:rsidRPr="00D14B3A" w:rsidRDefault="00D14B3A" w:rsidP="00D14B3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14B3A" w:rsidRPr="00D14B3A" w:rsidRDefault="00D14B3A" w:rsidP="00D14B3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14B3A" w:rsidRPr="00D14B3A" w:rsidRDefault="00104C98" w:rsidP="00D14B3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08» августа 2022 г. №202</w:t>
      </w: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Яблоновскому сельскому поселению на 2022 год и </w:t>
      </w:r>
      <w:proofErr w:type="gramStart"/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2023-2024 годов</w:t>
      </w:r>
    </w:p>
    <w:p w:rsidR="00D14B3A" w:rsidRPr="00D14B3A" w:rsidRDefault="00D14B3A" w:rsidP="00D14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1729"/>
        <w:gridCol w:w="1129"/>
        <w:gridCol w:w="2793"/>
        <w:gridCol w:w="1116"/>
        <w:gridCol w:w="876"/>
        <w:gridCol w:w="876"/>
      </w:tblGrid>
      <w:tr w:rsidR="00D14B3A" w:rsidRPr="00D14B3A" w:rsidTr="00D14B3A">
        <w:trPr>
          <w:trHeight w:val="356"/>
          <w:jc w:val="center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D14B3A" w:rsidRPr="00D14B3A" w:rsidTr="00D14B3A">
        <w:trPr>
          <w:trHeight w:val="41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016 01 23040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016 02 20360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14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014 01 60460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A56657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1872,343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«Проведение мероприятий по благоустройству населенных пунктов»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14B3A" w:rsidRPr="00D14B3A" w:rsidTr="00D14B3A">
        <w:trPr>
          <w:trHeight w:val="33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D14B3A" w:rsidRPr="00D14B3A" w:rsidTr="00D14B3A">
        <w:trPr>
          <w:trHeight w:val="33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011 01 80590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памятников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B3A" w:rsidRPr="00D14B3A" w:rsidTr="00D14B3A">
        <w:trPr>
          <w:trHeight w:val="32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A56657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12422,25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6873,1</w:t>
            </w:r>
          </w:p>
        </w:tc>
      </w:tr>
    </w:tbl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B3A" w:rsidRPr="00D14B3A" w:rsidRDefault="00D14B3A" w:rsidP="00D14B3A"/>
    <w:p w:rsidR="00D14B3A" w:rsidRPr="00D14B3A" w:rsidRDefault="00D14B3A" w:rsidP="00D14B3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C98" w:rsidRDefault="00104C98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B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№7</w:t>
      </w:r>
    </w:p>
    <w:p w:rsidR="00D14B3A" w:rsidRPr="00D14B3A" w:rsidRDefault="00D14B3A" w:rsidP="00D14B3A">
      <w:pPr>
        <w:spacing w:after="0" w:line="240" w:lineRule="auto"/>
        <w:ind w:left="3792"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B3A">
        <w:rPr>
          <w:rFonts w:ascii="Times New Roman" w:eastAsia="Calibri" w:hAnsi="Times New Roman" w:cs="Times New Roman"/>
          <w:b/>
          <w:sz w:val="28"/>
          <w:szCs w:val="28"/>
        </w:rPr>
        <w:t xml:space="preserve"> к решению земского собрания</w:t>
      </w:r>
    </w:p>
    <w:p w:rsidR="00D14B3A" w:rsidRPr="00D14B3A" w:rsidRDefault="00D14B3A" w:rsidP="00D14B3A">
      <w:pPr>
        <w:spacing w:after="0" w:line="240" w:lineRule="auto"/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B3A">
        <w:rPr>
          <w:rFonts w:ascii="Times New Roman" w:hAnsi="Times New Roman" w:cs="Times New Roman"/>
          <w:b/>
          <w:sz w:val="28"/>
          <w:szCs w:val="28"/>
        </w:rPr>
        <w:t xml:space="preserve">Яблоновского сельского поселения </w:t>
      </w:r>
    </w:p>
    <w:p w:rsidR="00D14B3A" w:rsidRPr="00D14B3A" w:rsidRDefault="00104C98" w:rsidP="00D14B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08» августа 2022 г. №202</w:t>
      </w:r>
    </w:p>
    <w:p w:rsidR="00D14B3A" w:rsidRPr="00D14B3A" w:rsidRDefault="00D14B3A" w:rsidP="00D14B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3A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Яблоновского сельского поселения на 2022 год и на плановый период 2023-2024 годов</w:t>
      </w:r>
    </w:p>
    <w:p w:rsidR="00D14B3A" w:rsidRPr="00D14B3A" w:rsidRDefault="00D14B3A" w:rsidP="00D14B3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D14B3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022" w:type="dxa"/>
        <w:tblInd w:w="-72" w:type="dxa"/>
        <w:tblLayout w:type="fixed"/>
        <w:tblLook w:val="0000"/>
      </w:tblPr>
      <w:tblGrid>
        <w:gridCol w:w="2711"/>
        <w:gridCol w:w="3434"/>
        <w:gridCol w:w="1123"/>
        <w:gridCol w:w="142"/>
        <w:gridCol w:w="736"/>
        <w:gridCol w:w="876"/>
      </w:tblGrid>
      <w:tr w:rsidR="00D14B3A" w:rsidRPr="00D14B3A" w:rsidTr="00A56657">
        <w:trPr>
          <w:trHeight w:val="109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РФ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D14B3A" w:rsidRPr="00D14B3A" w:rsidTr="00D14B3A">
        <w:trPr>
          <w:trHeight w:val="24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3A" w:rsidRPr="00D14B3A" w:rsidTr="00D14B3A">
        <w:trPr>
          <w:trHeight w:val="61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A56657">
              <w:rPr>
                <w:rFonts w:ascii="Times New Roman" w:hAnsi="Times New Roman" w:cs="Times New Roman"/>
                <w:b/>
              </w:rPr>
              <w:t>249,8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A566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A566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14B3A" w:rsidRPr="00D14B3A" w:rsidTr="00D14B3A">
        <w:trPr>
          <w:trHeight w:val="47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 Яблоновского поселения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12422,250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6873,1</w:t>
            </w:r>
          </w:p>
        </w:tc>
      </w:tr>
      <w:tr w:rsidR="00D14B3A" w:rsidRPr="00D14B3A" w:rsidTr="00D14B3A">
        <w:trPr>
          <w:trHeight w:val="21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 Яблоновского поселения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12422,250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6873,1</w:t>
            </w:r>
          </w:p>
        </w:tc>
      </w:tr>
      <w:tr w:rsidR="00D14B3A" w:rsidRPr="00D14B3A" w:rsidTr="00D14B3A">
        <w:trPr>
          <w:trHeight w:val="49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12422,250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6873,1</w:t>
            </w:r>
          </w:p>
        </w:tc>
      </w:tr>
      <w:tr w:rsidR="00D14B3A" w:rsidRPr="00D14B3A" w:rsidTr="00D14B3A">
        <w:trPr>
          <w:trHeight w:val="6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12422,250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6873,1</w:t>
            </w:r>
          </w:p>
        </w:tc>
      </w:tr>
      <w:tr w:rsidR="00D14B3A" w:rsidRPr="00D14B3A" w:rsidTr="00D14B3A">
        <w:trPr>
          <w:trHeight w:val="22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бюджета Яблоновского поселения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12422,250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6873,1</w:t>
            </w:r>
          </w:p>
        </w:tc>
      </w:tr>
      <w:tr w:rsidR="00D14B3A" w:rsidRPr="00D14B3A" w:rsidTr="00D14B3A">
        <w:trPr>
          <w:trHeight w:val="36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12422,250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6873,1</w:t>
            </w:r>
          </w:p>
        </w:tc>
      </w:tr>
      <w:tr w:rsidR="00D14B3A" w:rsidRPr="00D14B3A" w:rsidTr="00D14B3A">
        <w:trPr>
          <w:trHeight w:val="38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12422,250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6873,1</w:t>
            </w:r>
          </w:p>
        </w:tc>
      </w:tr>
      <w:tr w:rsidR="00D14B3A" w:rsidRPr="00D14B3A" w:rsidTr="00D14B3A">
        <w:trPr>
          <w:trHeight w:val="67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12422,250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6873,1</w:t>
            </w:r>
          </w:p>
        </w:tc>
      </w:tr>
      <w:tr w:rsidR="00D14B3A" w:rsidRPr="00D14B3A" w:rsidTr="00D14B3A">
        <w:trPr>
          <w:trHeight w:val="7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A">
              <w:rPr>
                <w:rFonts w:ascii="Times New Roman" w:hAnsi="Times New Roman" w:cs="Times New Roman"/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D14B3A" w:rsidRDefault="00D14B3A" w:rsidP="00D1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A56657" w:rsidP="00D14B3A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249,8</w:t>
            </w:r>
          </w:p>
          <w:p w:rsidR="00D14B3A" w:rsidRPr="00A56657" w:rsidRDefault="00D14B3A" w:rsidP="00D14B3A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3A" w:rsidRPr="00A56657" w:rsidRDefault="00D14B3A" w:rsidP="00D14B3A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0</w:t>
            </w:r>
          </w:p>
          <w:p w:rsidR="00D14B3A" w:rsidRPr="00A56657" w:rsidRDefault="00D14B3A" w:rsidP="00D14B3A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A56657" w:rsidRDefault="00D14B3A" w:rsidP="00D14B3A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A56657">
              <w:rPr>
                <w:rFonts w:ascii="Times New Roman" w:hAnsi="Times New Roman" w:cs="Times New Roman"/>
              </w:rPr>
              <w:t>0</w:t>
            </w:r>
          </w:p>
        </w:tc>
      </w:tr>
    </w:tbl>
    <w:p w:rsidR="00104C98" w:rsidRDefault="00104C98" w:rsidP="00D14B3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8</w:t>
      </w:r>
    </w:p>
    <w:p w:rsidR="00D14B3A" w:rsidRPr="00D14B3A" w:rsidRDefault="00D14B3A" w:rsidP="00D14B3A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14B3A" w:rsidRPr="00D14B3A" w:rsidRDefault="00D14B3A" w:rsidP="00D14B3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14B3A" w:rsidRPr="00D14B3A" w:rsidRDefault="00104C98" w:rsidP="00D1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bookmarkStart w:id="0" w:name="_GoBack"/>
      <w:bookmarkEnd w:id="0"/>
      <w:r w:rsidRPr="0010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«08» августа 2022 г. №202</w:t>
      </w:r>
    </w:p>
    <w:p w:rsidR="00D14B3A" w:rsidRPr="00D14B3A" w:rsidRDefault="00D14B3A" w:rsidP="00D14B3A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B3A" w:rsidRPr="00D14B3A" w:rsidRDefault="00D14B3A" w:rsidP="00D14B3A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14B3A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2022 году</w:t>
      </w:r>
      <w:r w:rsidRPr="00D14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4B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2023-2024 годов</w:t>
      </w:r>
    </w:p>
    <w:p w:rsidR="00D14B3A" w:rsidRPr="00D14B3A" w:rsidRDefault="00D14B3A" w:rsidP="00D1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14B3A" w:rsidRPr="00D14B3A" w:rsidRDefault="00D14B3A" w:rsidP="00D14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3A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6"/>
        <w:gridCol w:w="1106"/>
        <w:gridCol w:w="878"/>
        <w:gridCol w:w="992"/>
      </w:tblGrid>
      <w:tr w:rsidR="00D14B3A" w:rsidRPr="00D14B3A" w:rsidTr="00D14B3A">
        <w:trPr>
          <w:cantSplit/>
          <w:trHeight w:val="5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14B3A" w:rsidRPr="00D14B3A" w:rsidTr="00D14B3A">
        <w:trPr>
          <w:cantSplit/>
          <w:trHeight w:val="1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B3A" w:rsidRPr="00D14B3A" w:rsidTr="00D14B3A">
        <w:trPr>
          <w:trHeight w:val="402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2894,6</w:t>
            </w:r>
          </w:p>
        </w:tc>
      </w:tr>
      <w:tr w:rsidR="00D14B3A" w:rsidRPr="00D14B3A" w:rsidTr="00D14B3A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D14B3A" w:rsidRPr="00D14B3A" w:rsidTr="00D14B3A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ДУС – 501 </w:t>
            </w:r>
          </w:p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Библиотека-21; 2022-23 г- 21  </w:t>
            </w:r>
          </w:p>
          <w:p w:rsidR="00D14B3A" w:rsidRPr="00D14B3A" w:rsidRDefault="00D14B3A" w:rsidP="00D1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принятию на учет граждан в качестве нуждающихся в жилых помещениях, предоставляемых по договорам социального найма -0,8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D14B3A" w:rsidRPr="00D14B3A" w:rsidTr="00D14B3A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8919,45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A" w:rsidRPr="00D14B3A" w:rsidRDefault="00D14B3A" w:rsidP="00D1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3675,1</w:t>
            </w:r>
          </w:p>
        </w:tc>
      </w:tr>
    </w:tbl>
    <w:p w:rsidR="00D14B3A" w:rsidRPr="00D14B3A" w:rsidRDefault="00D14B3A" w:rsidP="00D14B3A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D14B3A" w:rsidRPr="00D14B3A" w:rsidRDefault="00D14B3A" w:rsidP="00D1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117" w:rsidRDefault="00963117"/>
    <w:sectPr w:rsidR="00963117" w:rsidSect="00D14B3A">
      <w:headerReference w:type="even" r:id="rId7"/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F7" w:rsidRDefault="00550FF7" w:rsidP="00E0727D">
      <w:pPr>
        <w:spacing w:after="0" w:line="240" w:lineRule="auto"/>
      </w:pPr>
      <w:r>
        <w:separator/>
      </w:r>
    </w:p>
  </w:endnote>
  <w:endnote w:type="continuationSeparator" w:id="0">
    <w:p w:rsidR="00550FF7" w:rsidRDefault="00550FF7" w:rsidP="00E0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F7" w:rsidRDefault="00550FF7" w:rsidP="00E0727D">
      <w:pPr>
        <w:spacing w:after="0" w:line="240" w:lineRule="auto"/>
      </w:pPr>
      <w:r>
        <w:separator/>
      </w:r>
    </w:p>
  </w:footnote>
  <w:footnote w:type="continuationSeparator" w:id="0">
    <w:p w:rsidR="00550FF7" w:rsidRDefault="00550FF7" w:rsidP="00E0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3A" w:rsidRDefault="00794D5B" w:rsidP="00D14B3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4B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4B3A">
      <w:rPr>
        <w:rStyle w:val="a9"/>
        <w:noProof/>
      </w:rPr>
      <w:t>4</w:t>
    </w:r>
    <w:r>
      <w:rPr>
        <w:rStyle w:val="a9"/>
      </w:rPr>
      <w:fldChar w:fldCharType="end"/>
    </w:r>
  </w:p>
  <w:p w:rsidR="00D14B3A" w:rsidRDefault="00D14B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3A" w:rsidRDefault="00794D5B" w:rsidP="00D14B3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4B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52E8">
      <w:rPr>
        <w:rStyle w:val="a9"/>
        <w:noProof/>
      </w:rPr>
      <w:t>2</w:t>
    </w:r>
    <w:r>
      <w:rPr>
        <w:rStyle w:val="a9"/>
      </w:rPr>
      <w:fldChar w:fldCharType="end"/>
    </w:r>
  </w:p>
  <w:p w:rsidR="00D14B3A" w:rsidRDefault="00D14B3A" w:rsidP="00D14B3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F16DD"/>
    <w:multiLevelType w:val="hybridMultilevel"/>
    <w:tmpl w:val="CE5AD9D0"/>
    <w:lvl w:ilvl="0" w:tplc="E14CCD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58B"/>
    <w:rsid w:val="00104C98"/>
    <w:rsid w:val="00394693"/>
    <w:rsid w:val="003F52E8"/>
    <w:rsid w:val="004342D7"/>
    <w:rsid w:val="0046558B"/>
    <w:rsid w:val="00550FF7"/>
    <w:rsid w:val="00584CC9"/>
    <w:rsid w:val="006E2A75"/>
    <w:rsid w:val="00794D5B"/>
    <w:rsid w:val="0080012C"/>
    <w:rsid w:val="00963117"/>
    <w:rsid w:val="00A56657"/>
    <w:rsid w:val="00D14B3A"/>
    <w:rsid w:val="00E0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7D"/>
  </w:style>
  <w:style w:type="paragraph" w:styleId="1">
    <w:name w:val="heading 1"/>
    <w:basedOn w:val="a"/>
    <w:next w:val="a"/>
    <w:link w:val="10"/>
    <w:qFormat/>
    <w:rsid w:val="00D14B3A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14B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B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4B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4B3A"/>
  </w:style>
  <w:style w:type="paragraph" w:customStyle="1" w:styleId="ConsTitle">
    <w:name w:val="ConsTitle"/>
    <w:rsid w:val="00D14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D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D14B3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14B3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6">
    <w:name w:val="Îáû÷íûé"/>
    <w:rsid w:val="00D14B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D1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1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14B3A"/>
  </w:style>
  <w:style w:type="paragraph" w:customStyle="1" w:styleId="CharChar">
    <w:name w:val="Char Char Знак Знак Знак"/>
    <w:basedOn w:val="a"/>
    <w:rsid w:val="00D14B3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a">
    <w:name w:val="Основной текст Знак"/>
    <w:link w:val="ab"/>
    <w:locked/>
    <w:rsid w:val="00D14B3A"/>
    <w:rPr>
      <w:sz w:val="24"/>
      <w:szCs w:val="24"/>
      <w:lang w:val="en-US"/>
    </w:rPr>
  </w:style>
  <w:style w:type="paragraph" w:styleId="ab">
    <w:name w:val="Body Text"/>
    <w:basedOn w:val="a"/>
    <w:link w:val="aa"/>
    <w:rsid w:val="00D14B3A"/>
    <w:pPr>
      <w:spacing w:after="120" w:line="240" w:lineRule="auto"/>
    </w:pPr>
    <w:rPr>
      <w:sz w:val="24"/>
      <w:szCs w:val="24"/>
      <w:lang w:val="en-US"/>
    </w:rPr>
  </w:style>
  <w:style w:type="character" w:customStyle="1" w:styleId="12">
    <w:name w:val="Основной текст Знак1"/>
    <w:basedOn w:val="a0"/>
    <w:uiPriority w:val="99"/>
    <w:rsid w:val="00D14B3A"/>
  </w:style>
  <w:style w:type="paragraph" w:styleId="2">
    <w:name w:val="Body Text Indent 2"/>
    <w:basedOn w:val="a"/>
    <w:link w:val="20"/>
    <w:rsid w:val="00D14B3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4B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1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1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14B3A"/>
  </w:style>
  <w:style w:type="character" w:customStyle="1" w:styleId="apple-converted-space">
    <w:name w:val="apple-converted-space"/>
    <w:basedOn w:val="a0"/>
    <w:rsid w:val="00D14B3A"/>
  </w:style>
  <w:style w:type="character" w:styleId="ae">
    <w:name w:val="Hyperlink"/>
    <w:uiPriority w:val="99"/>
    <w:unhideWhenUsed/>
    <w:rsid w:val="00D14B3A"/>
    <w:rPr>
      <w:color w:val="0000FF"/>
      <w:u w:val="single"/>
    </w:rPr>
  </w:style>
  <w:style w:type="character" w:customStyle="1" w:styleId="s1">
    <w:name w:val="s1"/>
    <w:basedOn w:val="a0"/>
    <w:rsid w:val="00D14B3A"/>
  </w:style>
  <w:style w:type="character" w:customStyle="1" w:styleId="s2">
    <w:name w:val="s2"/>
    <w:basedOn w:val="a0"/>
    <w:rsid w:val="00D14B3A"/>
  </w:style>
  <w:style w:type="paragraph" w:customStyle="1" w:styleId="p2">
    <w:name w:val="p2"/>
    <w:basedOn w:val="a"/>
    <w:rsid w:val="00D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14B3A"/>
  </w:style>
  <w:style w:type="paragraph" w:customStyle="1" w:styleId="ConsPlusNormal">
    <w:name w:val="ConsPlusNormal"/>
    <w:rsid w:val="00D14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D1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14B3A"/>
  </w:style>
  <w:style w:type="numbering" w:customStyle="1" w:styleId="111">
    <w:name w:val="Нет списка111"/>
    <w:next w:val="a2"/>
    <w:uiPriority w:val="99"/>
    <w:semiHidden/>
    <w:unhideWhenUsed/>
    <w:rsid w:val="00D14B3A"/>
  </w:style>
  <w:style w:type="numbering" w:customStyle="1" w:styleId="1111">
    <w:name w:val="Нет списка1111"/>
    <w:next w:val="a2"/>
    <w:uiPriority w:val="99"/>
    <w:semiHidden/>
    <w:unhideWhenUsed/>
    <w:rsid w:val="00D14B3A"/>
  </w:style>
  <w:style w:type="character" w:styleId="af0">
    <w:name w:val="FollowedHyperlink"/>
    <w:basedOn w:val="a0"/>
    <w:uiPriority w:val="99"/>
    <w:semiHidden/>
    <w:unhideWhenUsed/>
    <w:rsid w:val="00D14B3A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D14B3A"/>
  </w:style>
  <w:style w:type="numbering" w:customStyle="1" w:styleId="120">
    <w:name w:val="Нет списка12"/>
    <w:next w:val="a2"/>
    <w:uiPriority w:val="99"/>
    <w:semiHidden/>
    <w:unhideWhenUsed/>
    <w:rsid w:val="00D14B3A"/>
  </w:style>
  <w:style w:type="numbering" w:customStyle="1" w:styleId="112">
    <w:name w:val="Нет списка112"/>
    <w:next w:val="a2"/>
    <w:uiPriority w:val="99"/>
    <w:semiHidden/>
    <w:unhideWhenUsed/>
    <w:rsid w:val="00D14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B3A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14B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B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4B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4B3A"/>
  </w:style>
  <w:style w:type="paragraph" w:customStyle="1" w:styleId="ConsTitle">
    <w:name w:val="ConsTitle"/>
    <w:rsid w:val="00D14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D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D14B3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14B3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6">
    <w:name w:val="Îáû÷íûé"/>
    <w:rsid w:val="00D14B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D1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1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14B3A"/>
  </w:style>
  <w:style w:type="paragraph" w:customStyle="1" w:styleId="CharChar">
    <w:name w:val="Char Char Знак Знак Знак"/>
    <w:basedOn w:val="a"/>
    <w:rsid w:val="00D14B3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a">
    <w:name w:val="Основной текст Знак"/>
    <w:link w:val="ab"/>
    <w:locked/>
    <w:rsid w:val="00D14B3A"/>
    <w:rPr>
      <w:sz w:val="24"/>
      <w:szCs w:val="24"/>
      <w:lang w:val="en-US"/>
    </w:rPr>
  </w:style>
  <w:style w:type="paragraph" w:styleId="ab">
    <w:name w:val="Body Text"/>
    <w:basedOn w:val="a"/>
    <w:link w:val="aa"/>
    <w:rsid w:val="00D14B3A"/>
    <w:pPr>
      <w:spacing w:after="120" w:line="240" w:lineRule="auto"/>
    </w:pPr>
    <w:rPr>
      <w:sz w:val="24"/>
      <w:szCs w:val="24"/>
      <w:lang w:val="en-US"/>
    </w:rPr>
  </w:style>
  <w:style w:type="character" w:customStyle="1" w:styleId="12">
    <w:name w:val="Основной текст Знак1"/>
    <w:basedOn w:val="a0"/>
    <w:uiPriority w:val="99"/>
    <w:rsid w:val="00D14B3A"/>
  </w:style>
  <w:style w:type="paragraph" w:styleId="2">
    <w:name w:val="Body Text Indent 2"/>
    <w:basedOn w:val="a"/>
    <w:link w:val="20"/>
    <w:rsid w:val="00D14B3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14B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1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1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14B3A"/>
  </w:style>
  <w:style w:type="character" w:customStyle="1" w:styleId="apple-converted-space">
    <w:name w:val="apple-converted-space"/>
    <w:basedOn w:val="a0"/>
    <w:rsid w:val="00D14B3A"/>
  </w:style>
  <w:style w:type="character" w:styleId="ae">
    <w:name w:val="Hyperlink"/>
    <w:uiPriority w:val="99"/>
    <w:unhideWhenUsed/>
    <w:rsid w:val="00D14B3A"/>
    <w:rPr>
      <w:color w:val="0000FF"/>
      <w:u w:val="single"/>
    </w:rPr>
  </w:style>
  <w:style w:type="character" w:customStyle="1" w:styleId="s1">
    <w:name w:val="s1"/>
    <w:basedOn w:val="a0"/>
    <w:rsid w:val="00D14B3A"/>
  </w:style>
  <w:style w:type="character" w:customStyle="1" w:styleId="s2">
    <w:name w:val="s2"/>
    <w:basedOn w:val="a0"/>
    <w:rsid w:val="00D14B3A"/>
  </w:style>
  <w:style w:type="paragraph" w:customStyle="1" w:styleId="p2">
    <w:name w:val="p2"/>
    <w:basedOn w:val="a"/>
    <w:rsid w:val="00D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14B3A"/>
  </w:style>
  <w:style w:type="paragraph" w:customStyle="1" w:styleId="ConsPlusNormal">
    <w:name w:val="ConsPlusNormal"/>
    <w:rsid w:val="00D14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D1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14B3A"/>
  </w:style>
  <w:style w:type="numbering" w:customStyle="1" w:styleId="111">
    <w:name w:val="Нет списка111"/>
    <w:next w:val="a2"/>
    <w:uiPriority w:val="99"/>
    <w:semiHidden/>
    <w:unhideWhenUsed/>
    <w:rsid w:val="00D14B3A"/>
  </w:style>
  <w:style w:type="numbering" w:customStyle="1" w:styleId="1111">
    <w:name w:val="Нет списка1111"/>
    <w:next w:val="a2"/>
    <w:uiPriority w:val="99"/>
    <w:semiHidden/>
    <w:unhideWhenUsed/>
    <w:rsid w:val="00D14B3A"/>
  </w:style>
  <w:style w:type="character" w:styleId="af0">
    <w:name w:val="FollowedHyperlink"/>
    <w:basedOn w:val="a0"/>
    <w:uiPriority w:val="99"/>
    <w:semiHidden/>
    <w:unhideWhenUsed/>
    <w:rsid w:val="00D14B3A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D14B3A"/>
  </w:style>
  <w:style w:type="numbering" w:customStyle="1" w:styleId="120">
    <w:name w:val="Нет списка12"/>
    <w:next w:val="a2"/>
    <w:uiPriority w:val="99"/>
    <w:semiHidden/>
    <w:unhideWhenUsed/>
    <w:rsid w:val="00D14B3A"/>
  </w:style>
  <w:style w:type="numbering" w:customStyle="1" w:styleId="112">
    <w:name w:val="Нет списка112"/>
    <w:next w:val="a2"/>
    <w:uiPriority w:val="99"/>
    <w:semiHidden/>
    <w:unhideWhenUsed/>
    <w:rsid w:val="00D14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5283</Words>
  <Characters>30118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9</cp:revision>
  <dcterms:created xsi:type="dcterms:W3CDTF">2022-08-01T11:56:00Z</dcterms:created>
  <dcterms:modified xsi:type="dcterms:W3CDTF">2022-08-08T06:14:00Z</dcterms:modified>
</cp:coreProperties>
</file>