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РАЙОН»</w:t>
      </w: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</w:t>
      </w:r>
      <w:r w:rsidRPr="005314F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5B35EF" w:rsidRPr="005314F8" w:rsidRDefault="005B35EF" w:rsidP="005B35EF">
      <w:pPr>
        <w:ind w:firstLine="426"/>
        <w:jc w:val="center"/>
        <w:rPr>
          <w:sz w:val="28"/>
          <w:szCs w:val="28"/>
        </w:rPr>
      </w:pPr>
    </w:p>
    <w:p w:rsidR="005B35EF" w:rsidRDefault="005B35EF" w:rsidP="005B35EF">
      <w:pPr>
        <w:ind w:firstLine="426"/>
        <w:jc w:val="center"/>
        <w:rPr>
          <w:b/>
          <w:sz w:val="28"/>
          <w:szCs w:val="28"/>
        </w:rPr>
      </w:pPr>
      <w:r w:rsidRPr="00303B9C">
        <w:rPr>
          <w:b/>
          <w:sz w:val="28"/>
          <w:szCs w:val="28"/>
        </w:rPr>
        <w:t>РЕШЕНИЕ</w:t>
      </w:r>
    </w:p>
    <w:p w:rsidR="005B35EF" w:rsidRPr="00303B9C" w:rsidRDefault="005B35EF" w:rsidP="005B35EF">
      <w:pPr>
        <w:ind w:firstLine="426"/>
        <w:jc w:val="center"/>
        <w:rPr>
          <w:b/>
          <w:sz w:val="28"/>
          <w:szCs w:val="28"/>
        </w:rPr>
      </w:pPr>
    </w:p>
    <w:p w:rsidR="005B35EF" w:rsidRPr="004F5E4C" w:rsidRDefault="00087940" w:rsidP="005B35EF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18 ноября</w:t>
      </w:r>
      <w:r w:rsidR="005B35EF" w:rsidRPr="00364217">
        <w:rPr>
          <w:sz w:val="28"/>
          <w:szCs w:val="28"/>
        </w:rPr>
        <w:t xml:space="preserve"> 2022 года</w:t>
      </w:r>
      <w:r w:rsidR="005B35EF" w:rsidRPr="00364217">
        <w:rPr>
          <w:sz w:val="28"/>
          <w:szCs w:val="28"/>
        </w:rPr>
        <w:tab/>
      </w:r>
      <w:r w:rsidR="005B35EF" w:rsidRPr="004F5E4C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213</w:t>
      </w: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Pr="00ED4F2A" w:rsidRDefault="00286A94" w:rsidP="00286A94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286A94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DA7E13" w:rsidRDefault="00C0646F" w:rsidP="00DA7E13">
      <w:pPr>
        <w:shd w:val="clear" w:color="auto" w:fill="FFFFFF"/>
        <w:tabs>
          <w:tab w:val="left" w:pos="851"/>
        </w:tabs>
        <w:ind w:right="7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86A94" w:rsidRPr="00ED4F2A">
        <w:rPr>
          <w:sz w:val="28"/>
          <w:szCs w:val="28"/>
        </w:rPr>
        <w:t xml:space="preserve">В соответствии с </w:t>
      </w:r>
      <w:hyperlink r:id="rId4" w:history="1">
        <w:r w:rsidR="00286A94" w:rsidRPr="00ED4F2A">
          <w:rPr>
            <w:sz w:val="28"/>
            <w:szCs w:val="28"/>
          </w:rPr>
          <w:t>главой 31</w:t>
        </w:r>
      </w:hyperlink>
      <w:r w:rsidR="00286A94" w:rsidRPr="00ED4F2A">
        <w:rPr>
          <w:sz w:val="28"/>
          <w:szCs w:val="28"/>
        </w:rPr>
        <w:t xml:space="preserve"> "Земельный налог" части второй Налогового кодекса </w:t>
      </w:r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Российской</w:t>
      </w:r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 xml:space="preserve"> Федерации, </w:t>
      </w:r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Федеральным</w:t>
      </w:r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 xml:space="preserve"> </w:t>
      </w:r>
      <w:hyperlink r:id="rId5" w:history="1">
        <w:r w:rsidR="00286A94" w:rsidRPr="00ED4F2A">
          <w:rPr>
            <w:sz w:val="28"/>
            <w:szCs w:val="28"/>
          </w:rPr>
          <w:t>законом</w:t>
        </w:r>
      </w:hyperlink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 xml:space="preserve"> от</w:t>
      </w:r>
      <w:r w:rsidR="00286A94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 xml:space="preserve"> 06.10.2003</w:t>
      </w:r>
      <w:r w:rsidR="00286A94">
        <w:rPr>
          <w:sz w:val="28"/>
          <w:szCs w:val="28"/>
        </w:rPr>
        <w:t xml:space="preserve"> </w:t>
      </w:r>
      <w:r w:rsidR="00572C4D">
        <w:rPr>
          <w:sz w:val="28"/>
          <w:szCs w:val="28"/>
        </w:rPr>
        <w:t>года</w:t>
      </w:r>
      <w:r w:rsidR="00286A94">
        <w:rPr>
          <w:sz w:val="28"/>
          <w:szCs w:val="28"/>
        </w:rPr>
        <w:t xml:space="preserve"> №</w:t>
      </w:r>
      <w:r w:rsidR="00286A94"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 w:rsidR="00286A94">
        <w:rPr>
          <w:sz w:val="28"/>
          <w:szCs w:val="28"/>
        </w:rPr>
        <w:t>сийской Федерации"</w:t>
      </w:r>
      <w:r w:rsidR="008014A2">
        <w:rPr>
          <w:sz w:val="28"/>
          <w:szCs w:val="28"/>
        </w:rPr>
        <w:t xml:space="preserve"> и Уст</w:t>
      </w:r>
      <w:r w:rsidR="004A38AD">
        <w:rPr>
          <w:sz w:val="28"/>
          <w:szCs w:val="28"/>
        </w:rPr>
        <w:t>авом Яблоновского сельского поселения муниципального района «Корочанский район» Белгородской области</w:t>
      </w:r>
      <w:r w:rsidR="00286A94">
        <w:rPr>
          <w:sz w:val="28"/>
          <w:szCs w:val="28"/>
        </w:rPr>
        <w:t xml:space="preserve">, земское собрание </w:t>
      </w:r>
      <w:r w:rsidR="004A38AD">
        <w:rPr>
          <w:sz w:val="28"/>
          <w:szCs w:val="28"/>
        </w:rPr>
        <w:t xml:space="preserve">Яблоновского сельского поселения </w:t>
      </w:r>
      <w:proofErr w:type="gramStart"/>
      <w:r w:rsidR="00286A94" w:rsidRPr="00C93096">
        <w:rPr>
          <w:b/>
          <w:sz w:val="28"/>
          <w:szCs w:val="28"/>
        </w:rPr>
        <w:t>р</w:t>
      </w:r>
      <w:proofErr w:type="gramEnd"/>
      <w:r w:rsidR="00286A94">
        <w:rPr>
          <w:b/>
          <w:sz w:val="28"/>
          <w:szCs w:val="28"/>
        </w:rPr>
        <w:t xml:space="preserve"> </w:t>
      </w:r>
      <w:r w:rsidR="00286A94" w:rsidRPr="00C93096">
        <w:rPr>
          <w:b/>
          <w:sz w:val="28"/>
          <w:szCs w:val="28"/>
        </w:rPr>
        <w:t>е</w:t>
      </w:r>
      <w:r w:rsidR="00286A94">
        <w:rPr>
          <w:b/>
          <w:sz w:val="28"/>
          <w:szCs w:val="28"/>
        </w:rPr>
        <w:t xml:space="preserve"> </w:t>
      </w:r>
      <w:r w:rsidR="00286A94" w:rsidRPr="00C93096">
        <w:rPr>
          <w:b/>
          <w:sz w:val="28"/>
          <w:szCs w:val="28"/>
        </w:rPr>
        <w:t>ш</w:t>
      </w:r>
      <w:r w:rsidR="00286A94">
        <w:rPr>
          <w:b/>
          <w:sz w:val="28"/>
          <w:szCs w:val="28"/>
        </w:rPr>
        <w:t xml:space="preserve"> </w:t>
      </w:r>
      <w:r w:rsidR="00286A94" w:rsidRPr="00C93096">
        <w:rPr>
          <w:b/>
          <w:sz w:val="28"/>
          <w:szCs w:val="28"/>
        </w:rPr>
        <w:t>и</w:t>
      </w:r>
      <w:r w:rsidR="00286A94">
        <w:rPr>
          <w:b/>
          <w:sz w:val="28"/>
          <w:szCs w:val="28"/>
        </w:rPr>
        <w:t xml:space="preserve"> </w:t>
      </w:r>
      <w:r w:rsidR="00286A94" w:rsidRPr="00C93096">
        <w:rPr>
          <w:b/>
          <w:sz w:val="28"/>
          <w:szCs w:val="28"/>
        </w:rPr>
        <w:t>л</w:t>
      </w:r>
      <w:r w:rsidR="00286A94">
        <w:rPr>
          <w:b/>
          <w:sz w:val="28"/>
          <w:szCs w:val="28"/>
        </w:rPr>
        <w:t xml:space="preserve"> </w:t>
      </w:r>
      <w:r w:rsidR="00286A94" w:rsidRPr="00C93096">
        <w:rPr>
          <w:b/>
          <w:sz w:val="28"/>
          <w:szCs w:val="28"/>
        </w:rPr>
        <w:t>о:</w:t>
      </w:r>
    </w:p>
    <w:p w:rsidR="00286A94" w:rsidRPr="00DA7E13" w:rsidRDefault="00DA7E13" w:rsidP="00DA7E13">
      <w:pPr>
        <w:shd w:val="clear" w:color="auto" w:fill="FFFFFF"/>
        <w:tabs>
          <w:tab w:val="left" w:pos="851"/>
        </w:tabs>
        <w:ind w:right="77"/>
        <w:jc w:val="both"/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ab/>
      </w:r>
      <w:r w:rsidR="00286A94" w:rsidRPr="00ED4F2A">
        <w:rPr>
          <w:sz w:val="28"/>
          <w:szCs w:val="28"/>
        </w:rPr>
        <w:t xml:space="preserve">1.Установить </w:t>
      </w:r>
      <w:r w:rsidR="00572C4D">
        <w:rPr>
          <w:sz w:val="28"/>
          <w:szCs w:val="28"/>
        </w:rPr>
        <w:t>с 1 января 2023 года</w:t>
      </w:r>
      <w:r w:rsidR="00572C4D" w:rsidRPr="00ED4F2A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Яблоновского</w:t>
      </w:r>
      <w:r w:rsidR="00286A94">
        <w:rPr>
          <w:sz w:val="28"/>
          <w:szCs w:val="28"/>
        </w:rPr>
        <w:t xml:space="preserve"> сельского поселения</w:t>
      </w:r>
      <w:r w:rsidR="00286A94" w:rsidRPr="00ED4F2A">
        <w:rPr>
          <w:sz w:val="28"/>
          <w:szCs w:val="28"/>
        </w:rPr>
        <w:t xml:space="preserve"> земельный налог</w:t>
      </w:r>
      <w:r w:rsidR="008014A2">
        <w:rPr>
          <w:sz w:val="28"/>
          <w:szCs w:val="28"/>
        </w:rPr>
        <w:t>.</w:t>
      </w:r>
    </w:p>
    <w:p w:rsidR="00286A94" w:rsidRPr="00ED4F2A" w:rsidRDefault="00286A94" w:rsidP="00286A94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 w:rsidR="008014A2">
        <w:rPr>
          <w:b w:val="0"/>
          <w:sz w:val="28"/>
          <w:szCs w:val="28"/>
        </w:rPr>
        <w:t xml:space="preserve"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</w:t>
      </w:r>
      <w:r w:rsidR="00572C4D">
        <w:rPr>
          <w:b w:val="0"/>
          <w:sz w:val="28"/>
          <w:szCs w:val="28"/>
        </w:rPr>
        <w:t>определяются</w:t>
      </w:r>
      <w:r w:rsidR="008014A2">
        <w:rPr>
          <w:b w:val="0"/>
          <w:sz w:val="28"/>
          <w:szCs w:val="28"/>
        </w:rPr>
        <w:t xml:space="preserve"> главой 31 налогового кодекса Российской Федерации (далее-НК РФ).</w:t>
      </w:r>
    </w:p>
    <w:p w:rsidR="00286A94" w:rsidRPr="00ED4F2A" w:rsidRDefault="008014A2" w:rsidP="00286A94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286A94"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DA7E13">
        <w:rPr>
          <w:b w:val="0"/>
          <w:sz w:val="28"/>
          <w:szCs w:val="28"/>
        </w:rPr>
        <w:t xml:space="preserve">Яблоновского </w:t>
      </w:r>
      <w:r w:rsidR="00286A94"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="00286A94" w:rsidRPr="00ED4F2A">
        <w:rPr>
          <w:b w:val="0"/>
          <w:sz w:val="28"/>
          <w:szCs w:val="28"/>
        </w:rPr>
        <w:t>.</w:t>
      </w:r>
    </w:p>
    <w:p w:rsidR="00286A94" w:rsidRPr="00ED4F2A" w:rsidRDefault="00286A94" w:rsidP="00286A94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 w:rsidR="008014A2"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 xml:space="preserve">(за исключением земельных участков, приобретенных </w:t>
      </w:r>
      <w:r w:rsidRPr="00527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86A94" w:rsidRPr="00ED4F2A" w:rsidRDefault="00286A94" w:rsidP="00286A94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286A94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286A94" w:rsidRDefault="008014A2" w:rsidP="008014A2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A94" w:rsidRPr="00ED4F2A">
        <w:rPr>
          <w:sz w:val="28"/>
          <w:szCs w:val="28"/>
        </w:rPr>
        <w:t>.</w:t>
      </w:r>
      <w:r w:rsidR="00286A94"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Советского Союза,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</w:t>
      </w:r>
      <w:r w:rsidR="00CC032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C032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Социалистического труда, полны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кавалер</w:t>
      </w:r>
      <w:r w:rsidR="00CC032D">
        <w:rPr>
          <w:rFonts w:ascii="Times New Roman" w:hAnsi="Times New Roman"/>
          <w:sz w:val="28"/>
          <w:szCs w:val="28"/>
        </w:rPr>
        <w:t>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2D">
        <w:rPr>
          <w:rFonts w:ascii="Times New Roman" w:hAnsi="Times New Roman"/>
          <w:sz w:val="28"/>
          <w:szCs w:val="28"/>
        </w:rPr>
        <w:t>ветеранам и инвалидам</w:t>
      </w:r>
      <w:r>
        <w:rPr>
          <w:rFonts w:ascii="Times New Roman" w:hAnsi="Times New Roman"/>
          <w:sz w:val="28"/>
          <w:szCs w:val="28"/>
        </w:rPr>
        <w:t xml:space="preserve"> ВОВ</w:t>
      </w:r>
      <w:r w:rsidR="00CC032D">
        <w:rPr>
          <w:rFonts w:ascii="Times New Roman" w:hAnsi="Times New Roman"/>
          <w:sz w:val="28"/>
          <w:szCs w:val="28"/>
        </w:rPr>
        <w:t>, а</w:t>
      </w:r>
      <w:r w:rsidR="007A6FB3">
        <w:rPr>
          <w:rFonts w:ascii="Times New Roman" w:hAnsi="Times New Roman"/>
          <w:sz w:val="28"/>
          <w:szCs w:val="28"/>
        </w:rPr>
        <w:t xml:space="preserve"> также инвалидам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-сирот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E33152" w:rsidRDefault="00E33152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получающи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пенсии, в порядке, установленном пенсионным законодательством. 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</w:t>
      </w:r>
      <w:r w:rsidR="00D36AE2">
        <w:rPr>
          <w:rFonts w:ascii="Times New Roman" w:hAnsi="Times New Roman"/>
          <w:sz w:val="28"/>
          <w:szCs w:val="28"/>
        </w:rPr>
        <w:t>,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2BF1" w:rsidRDefault="00AF2BF1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DA6BB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A94" w:rsidRPr="00ED4F2A">
        <w:rPr>
          <w:sz w:val="28"/>
          <w:szCs w:val="28"/>
        </w:rPr>
        <w:t>.</w:t>
      </w:r>
      <w:r w:rsidR="00DA6BBA">
        <w:rPr>
          <w:sz w:val="28"/>
          <w:szCs w:val="28"/>
        </w:rPr>
        <w:t xml:space="preserve"> Признать утратившими силу:</w:t>
      </w:r>
    </w:p>
    <w:p w:rsidR="00DA6BBA" w:rsidRDefault="00DA6BBA" w:rsidP="00D93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86A94"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0" w:name="_Hlk118366211"/>
      <w:r w:rsidR="00B92B40">
        <w:rPr>
          <w:sz w:val="28"/>
          <w:szCs w:val="28"/>
        </w:rPr>
        <w:t>земского собрания Яблоновского</w:t>
      </w:r>
      <w:r>
        <w:rPr>
          <w:sz w:val="28"/>
          <w:szCs w:val="28"/>
        </w:rPr>
        <w:t xml:space="preserve"> сельского поселения</w:t>
      </w:r>
      <w:r w:rsidR="00286A94" w:rsidRPr="00ED4F2A">
        <w:rPr>
          <w:sz w:val="28"/>
          <w:szCs w:val="28"/>
        </w:rPr>
        <w:t xml:space="preserve"> от </w:t>
      </w:r>
      <w:r w:rsidR="00B92B40">
        <w:rPr>
          <w:sz w:val="28"/>
          <w:szCs w:val="28"/>
        </w:rPr>
        <w:t>17.09.</w:t>
      </w:r>
      <w:r w:rsidR="00286A94">
        <w:rPr>
          <w:sz w:val="28"/>
          <w:szCs w:val="28"/>
        </w:rPr>
        <w:t xml:space="preserve">2015 </w:t>
      </w:r>
      <w:r w:rsidR="00286A94" w:rsidRPr="00ED4F2A">
        <w:rPr>
          <w:sz w:val="28"/>
          <w:szCs w:val="28"/>
        </w:rPr>
        <w:t>года №</w:t>
      </w:r>
      <w:r w:rsidR="00286A94">
        <w:rPr>
          <w:sz w:val="28"/>
          <w:szCs w:val="28"/>
        </w:rPr>
        <w:t xml:space="preserve"> </w:t>
      </w:r>
      <w:r w:rsidR="00B92B40">
        <w:rPr>
          <w:sz w:val="28"/>
          <w:szCs w:val="28"/>
        </w:rPr>
        <w:t>124</w:t>
      </w:r>
      <w:r w:rsidR="00286A94" w:rsidRPr="00ED4F2A">
        <w:rPr>
          <w:sz w:val="28"/>
          <w:szCs w:val="28"/>
        </w:rPr>
        <w:t xml:space="preserve"> «Об установлении земельного налога»</w:t>
      </w:r>
      <w:bookmarkEnd w:id="0"/>
      <w:r>
        <w:rPr>
          <w:sz w:val="28"/>
          <w:szCs w:val="28"/>
        </w:rPr>
        <w:t>;</w:t>
      </w:r>
    </w:p>
    <w:p w:rsidR="00DA6BBA" w:rsidRPr="00D939C0" w:rsidRDefault="00DA6BBA" w:rsidP="00D93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="00286A94" w:rsidRPr="00ED4F2A">
        <w:rPr>
          <w:sz w:val="28"/>
          <w:szCs w:val="28"/>
        </w:rPr>
        <w:t xml:space="preserve"> </w:t>
      </w:r>
      <w:r w:rsidR="00B92B40">
        <w:rPr>
          <w:sz w:val="28"/>
          <w:szCs w:val="28"/>
        </w:rPr>
        <w:t>земского собрания Яблоновского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 w:rsidR="00D939C0">
        <w:rPr>
          <w:sz w:val="28"/>
          <w:szCs w:val="28"/>
        </w:rPr>
        <w:t xml:space="preserve">30.12.2015 </w:t>
      </w:r>
      <w:r w:rsidR="00D939C0" w:rsidRPr="00ED4F2A">
        <w:rPr>
          <w:sz w:val="28"/>
          <w:szCs w:val="28"/>
        </w:rPr>
        <w:t>года №</w:t>
      </w:r>
      <w:r w:rsidR="00D939C0">
        <w:rPr>
          <w:sz w:val="28"/>
          <w:szCs w:val="28"/>
        </w:rPr>
        <w:t xml:space="preserve"> 144</w:t>
      </w:r>
      <w:r w:rsidR="00D939C0" w:rsidRPr="00ED4F2A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r w:rsidR="00D939C0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сельского поселения от </w:t>
      </w:r>
      <w:r w:rsidR="00D939C0" w:rsidRPr="00D939C0">
        <w:rPr>
          <w:sz w:val="28"/>
          <w:szCs w:val="28"/>
        </w:rPr>
        <w:t>17 сентября 2015 года № 124 «Об установлении</w:t>
      </w:r>
      <w:r w:rsidR="00D939C0">
        <w:rPr>
          <w:sz w:val="28"/>
          <w:szCs w:val="28"/>
        </w:rPr>
        <w:t xml:space="preserve"> </w:t>
      </w:r>
      <w:r w:rsidR="00D939C0" w:rsidRPr="00D939C0">
        <w:rPr>
          <w:sz w:val="28"/>
          <w:szCs w:val="28"/>
        </w:rPr>
        <w:t>земельного налога»;</w:t>
      </w:r>
    </w:p>
    <w:p w:rsidR="00E8662A" w:rsidRPr="00E8662A" w:rsidRDefault="00DA6BBA" w:rsidP="00E8662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939C0">
        <w:rPr>
          <w:sz w:val="28"/>
          <w:szCs w:val="28"/>
        </w:rPr>
        <w:t>решение</w:t>
      </w:r>
      <w:r w:rsidR="00D939C0" w:rsidRPr="00ED4F2A">
        <w:rPr>
          <w:sz w:val="28"/>
          <w:szCs w:val="28"/>
        </w:rPr>
        <w:t xml:space="preserve"> </w:t>
      </w:r>
      <w:r w:rsidR="00D939C0">
        <w:rPr>
          <w:sz w:val="28"/>
          <w:szCs w:val="28"/>
        </w:rPr>
        <w:t>земского собрания Яблоновского сельского поселения</w:t>
      </w:r>
      <w:r w:rsidR="00D939C0" w:rsidRPr="00ED4F2A">
        <w:rPr>
          <w:sz w:val="28"/>
          <w:szCs w:val="28"/>
        </w:rPr>
        <w:t xml:space="preserve"> от </w:t>
      </w:r>
      <w:r w:rsidR="00E8662A">
        <w:rPr>
          <w:sz w:val="28"/>
          <w:szCs w:val="28"/>
        </w:rPr>
        <w:t>12</w:t>
      </w:r>
      <w:r w:rsidR="00D939C0">
        <w:rPr>
          <w:sz w:val="28"/>
          <w:szCs w:val="28"/>
        </w:rPr>
        <w:t>.</w:t>
      </w:r>
      <w:r w:rsidR="00E8662A">
        <w:rPr>
          <w:sz w:val="28"/>
          <w:szCs w:val="28"/>
        </w:rPr>
        <w:t>07</w:t>
      </w:r>
      <w:r w:rsidR="00D939C0">
        <w:rPr>
          <w:sz w:val="28"/>
          <w:szCs w:val="28"/>
        </w:rPr>
        <w:t>.201</w:t>
      </w:r>
      <w:r w:rsidR="00E8662A">
        <w:rPr>
          <w:sz w:val="28"/>
          <w:szCs w:val="28"/>
        </w:rPr>
        <w:t>6</w:t>
      </w:r>
      <w:r w:rsidR="00D939C0">
        <w:rPr>
          <w:sz w:val="28"/>
          <w:szCs w:val="28"/>
        </w:rPr>
        <w:t xml:space="preserve"> </w:t>
      </w:r>
      <w:r w:rsidR="00D939C0" w:rsidRPr="00ED4F2A">
        <w:rPr>
          <w:sz w:val="28"/>
          <w:szCs w:val="28"/>
        </w:rPr>
        <w:t>года №</w:t>
      </w:r>
      <w:r w:rsidR="00D939C0">
        <w:rPr>
          <w:sz w:val="28"/>
          <w:szCs w:val="28"/>
        </w:rPr>
        <w:t xml:space="preserve"> </w:t>
      </w:r>
      <w:r w:rsidR="00E8662A">
        <w:rPr>
          <w:sz w:val="28"/>
          <w:szCs w:val="28"/>
        </w:rPr>
        <w:t>172</w:t>
      </w:r>
      <w:r w:rsidR="00D939C0" w:rsidRPr="00ED4F2A">
        <w:rPr>
          <w:sz w:val="28"/>
          <w:szCs w:val="28"/>
        </w:rPr>
        <w:t xml:space="preserve"> «О</w:t>
      </w:r>
      <w:r w:rsidR="00D939C0">
        <w:rPr>
          <w:sz w:val="28"/>
          <w:szCs w:val="28"/>
        </w:rPr>
        <w:t xml:space="preserve"> внесении изменений в решение земского собрания Яблоновского сельского поселения от </w:t>
      </w:r>
      <w:r w:rsidR="00E8662A" w:rsidRPr="00E8662A">
        <w:rPr>
          <w:sz w:val="28"/>
          <w:szCs w:val="28"/>
        </w:rPr>
        <w:t>30 декабря 2015 года №144</w:t>
      </w:r>
      <w:r w:rsidR="00E8662A">
        <w:rPr>
          <w:sz w:val="28"/>
          <w:szCs w:val="28"/>
        </w:rPr>
        <w:t>»;</w:t>
      </w:r>
    </w:p>
    <w:p w:rsidR="00E8662A" w:rsidRPr="00D939C0" w:rsidRDefault="00E8662A" w:rsidP="00E8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Яблоновского сельского поселения</w:t>
      </w:r>
      <w:r w:rsidRPr="00ED4F2A">
        <w:rPr>
          <w:sz w:val="28"/>
          <w:szCs w:val="28"/>
        </w:rPr>
        <w:t xml:space="preserve"> от </w:t>
      </w:r>
      <w:r w:rsidR="000E1734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0E173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E173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</w:t>
      </w:r>
      <w:r w:rsidR="000E1734">
        <w:rPr>
          <w:sz w:val="28"/>
          <w:szCs w:val="28"/>
        </w:rPr>
        <w:t>80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Яблоновского сельского поселения от </w:t>
      </w:r>
      <w:r w:rsidRPr="00D939C0">
        <w:rPr>
          <w:sz w:val="28"/>
          <w:szCs w:val="28"/>
        </w:rPr>
        <w:t>17 сентября 2015 года № 124 «Об установлении</w:t>
      </w:r>
      <w:r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земельного налога»;</w:t>
      </w:r>
    </w:p>
    <w:p w:rsidR="000E1734" w:rsidRPr="00D939C0" w:rsidRDefault="000E1734" w:rsidP="000E1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Яблоновского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23.11.2017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236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Яблоновского сельского поселения от </w:t>
      </w:r>
      <w:r w:rsidRPr="00D939C0">
        <w:rPr>
          <w:sz w:val="28"/>
          <w:szCs w:val="28"/>
        </w:rPr>
        <w:t>17 сентября 2015 года № 124 «Об установлении</w:t>
      </w:r>
      <w:r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земельного налога»;</w:t>
      </w:r>
    </w:p>
    <w:p w:rsidR="00CC54E2" w:rsidRPr="00D939C0" w:rsidRDefault="00CC54E2" w:rsidP="00CC5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Яблоновского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12.02.2021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130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Яблоновского сельского поселения от </w:t>
      </w:r>
      <w:r w:rsidRPr="00D939C0">
        <w:rPr>
          <w:sz w:val="28"/>
          <w:szCs w:val="28"/>
        </w:rPr>
        <w:t>17 сентября 2015 года № 124 «Об установлении</w:t>
      </w:r>
      <w:r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земельного налога»;</w:t>
      </w:r>
    </w:p>
    <w:p w:rsidR="00286A94" w:rsidRPr="00ED4F2A" w:rsidRDefault="00572C4D" w:rsidP="00D93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A94"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286A94" w:rsidRPr="00ED4F2A" w:rsidRDefault="00572C4D" w:rsidP="00D93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A94" w:rsidRPr="00ED4F2A">
        <w:rPr>
          <w:sz w:val="28"/>
          <w:szCs w:val="28"/>
        </w:rPr>
        <w:t>.Настоящее решение вступает в силу с 01.01.20</w:t>
      </w:r>
      <w:r w:rsidR="00286A94">
        <w:rPr>
          <w:sz w:val="28"/>
          <w:szCs w:val="28"/>
        </w:rPr>
        <w:t>23</w:t>
      </w:r>
      <w:r w:rsidR="00286A94" w:rsidRPr="00ED4F2A">
        <w:rPr>
          <w:sz w:val="28"/>
          <w:szCs w:val="28"/>
        </w:rPr>
        <w:t xml:space="preserve"> года.</w:t>
      </w: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CC54E2" w:rsidRDefault="00CC54E2" w:rsidP="00286A94">
      <w:pPr>
        <w:ind w:firstLine="811"/>
        <w:jc w:val="both"/>
        <w:rPr>
          <w:sz w:val="28"/>
          <w:szCs w:val="28"/>
        </w:rPr>
      </w:pPr>
    </w:p>
    <w:p w:rsidR="00CC54E2" w:rsidRPr="005B02F0" w:rsidRDefault="00CC54E2" w:rsidP="00CC54E2">
      <w:pPr>
        <w:jc w:val="both"/>
        <w:rPr>
          <w:b/>
          <w:bCs/>
          <w:sz w:val="28"/>
          <w:szCs w:val="28"/>
        </w:rPr>
      </w:pPr>
      <w:r w:rsidRPr="005B02F0">
        <w:rPr>
          <w:b/>
          <w:bCs/>
          <w:sz w:val="28"/>
          <w:szCs w:val="28"/>
        </w:rPr>
        <w:t xml:space="preserve">Глава Яблоновского </w:t>
      </w:r>
    </w:p>
    <w:p w:rsidR="00CC54E2" w:rsidRPr="005B02F0" w:rsidRDefault="00CC54E2" w:rsidP="00CC54E2">
      <w:pPr>
        <w:jc w:val="both"/>
        <w:rPr>
          <w:b/>
          <w:sz w:val="28"/>
          <w:szCs w:val="28"/>
        </w:rPr>
      </w:pPr>
      <w:r w:rsidRPr="005B02F0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</w:t>
      </w:r>
      <w:r w:rsidRPr="005B02F0">
        <w:rPr>
          <w:b/>
          <w:bCs/>
          <w:sz w:val="28"/>
          <w:szCs w:val="28"/>
        </w:rPr>
        <w:t xml:space="preserve">                               Л.М. Адомайтене</w:t>
      </w:r>
    </w:p>
    <w:p w:rsidR="00286A94" w:rsidRPr="00ED4F2A" w:rsidRDefault="00286A94" w:rsidP="00286A94">
      <w:pPr>
        <w:ind w:firstLine="811"/>
        <w:jc w:val="both"/>
        <w:rPr>
          <w:sz w:val="28"/>
          <w:szCs w:val="28"/>
        </w:rPr>
      </w:pPr>
    </w:p>
    <w:p w:rsidR="009C2D9C" w:rsidRDefault="009C2D9C"/>
    <w:sectPr w:rsidR="009C2D9C" w:rsidSect="004E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94"/>
    <w:rsid w:val="00011C93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87940"/>
    <w:rsid w:val="00090739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1734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A38AD"/>
    <w:rsid w:val="004C29D4"/>
    <w:rsid w:val="004C2C6A"/>
    <w:rsid w:val="004D2166"/>
    <w:rsid w:val="004D3477"/>
    <w:rsid w:val="004D6D18"/>
    <w:rsid w:val="004E0CAF"/>
    <w:rsid w:val="004E6AA6"/>
    <w:rsid w:val="004E777D"/>
    <w:rsid w:val="004E7B9A"/>
    <w:rsid w:val="004F6F46"/>
    <w:rsid w:val="00500B74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62B2"/>
    <w:rsid w:val="005B1A8A"/>
    <w:rsid w:val="005B35EF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D15"/>
    <w:rsid w:val="00B92B40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0646F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3C87"/>
    <w:rsid w:val="00CA66F6"/>
    <w:rsid w:val="00CA7738"/>
    <w:rsid w:val="00CC032D"/>
    <w:rsid w:val="00CC54E2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939C0"/>
    <w:rsid w:val="00DA477C"/>
    <w:rsid w:val="00DA6BBA"/>
    <w:rsid w:val="00DA7E13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8662A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0510B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544B7"/>
    <w:rsid w:val="00F578EF"/>
    <w:rsid w:val="00F833D1"/>
    <w:rsid w:val="00F87CC7"/>
    <w:rsid w:val="00F91D7D"/>
    <w:rsid w:val="00F95FFB"/>
    <w:rsid w:val="00FA2CAF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7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yablonovo</cp:lastModifiedBy>
  <cp:revision>21</cp:revision>
  <cp:lastPrinted>2022-11-17T12:42:00Z</cp:lastPrinted>
  <dcterms:created xsi:type="dcterms:W3CDTF">2022-03-09T11:41:00Z</dcterms:created>
  <dcterms:modified xsi:type="dcterms:W3CDTF">2022-11-21T05:38:00Z</dcterms:modified>
</cp:coreProperties>
</file>