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D" w:rsidRPr="00B0776D" w:rsidRDefault="00B0776D" w:rsidP="00B0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 ФЕДЕРАЦИЯ </w:t>
      </w:r>
    </w:p>
    <w:p w:rsidR="00B0776D" w:rsidRPr="00B0776D" w:rsidRDefault="00B0776D" w:rsidP="00B0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БЕЛГОРОДСКАЯ  ОБЛАСТЬ</w:t>
      </w:r>
    </w:p>
    <w:p w:rsidR="00B0776D" w:rsidRPr="00B0776D" w:rsidRDefault="00B0776D" w:rsidP="00B0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«КОРОЧАНСКИЙ РАЙОН»</w:t>
      </w:r>
    </w:p>
    <w:p w:rsidR="00B0776D" w:rsidRPr="00B0776D" w:rsidRDefault="00B0776D" w:rsidP="00B0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76D" w:rsidRPr="00B0776D" w:rsidRDefault="00B0776D" w:rsidP="00B07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B0776D" w:rsidRPr="00B0776D" w:rsidRDefault="00B0776D" w:rsidP="00B07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ЯБЛОНОВСКОГО СЕЛЬСКОГО ПОСЕЛЕНИЯ </w:t>
      </w:r>
    </w:p>
    <w:p w:rsidR="00B0776D" w:rsidRPr="00B0776D" w:rsidRDefault="00B0776D" w:rsidP="00B07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76D" w:rsidRPr="00B0776D" w:rsidRDefault="00B0776D" w:rsidP="00B07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97F71" w:rsidRDefault="00497F71" w:rsidP="00497F71">
      <w:pPr>
        <w:tabs>
          <w:tab w:val="left" w:pos="706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497F71" w:rsidRPr="00A7237F" w:rsidRDefault="00497F71" w:rsidP="00497F71">
      <w:pPr>
        <w:tabs>
          <w:tab w:val="left" w:pos="706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июня 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7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</w:p>
    <w:p w:rsidR="00B0776D" w:rsidRDefault="00B0776D" w:rsidP="00B077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497F71" w:rsidRDefault="00497F71" w:rsidP="00B077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497F71" w:rsidRPr="00B0776D" w:rsidRDefault="00497F71" w:rsidP="00B077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B0776D" w:rsidRPr="00B0776D" w:rsidRDefault="00B0776D" w:rsidP="00B0776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 собрания Яблоновского сельского поселения от 27 декабря 2022 года № 224 «О бюджете Яблоновского сельского поселения муниципального района «Корочанский район» Белгородской области на 2023 год и плановый период 2024-2025 годов</w:t>
      </w:r>
    </w:p>
    <w:p w:rsidR="00B0776D" w:rsidRPr="00B0776D" w:rsidRDefault="00B0776D" w:rsidP="00B0776D">
      <w:pPr>
        <w:spacing w:after="0" w:line="240" w:lineRule="auto"/>
        <w:ind w:right="45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76D" w:rsidRPr="00B0776D" w:rsidRDefault="00B0776D" w:rsidP="00B0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76D" w:rsidRPr="00B0776D" w:rsidRDefault="00B0776D" w:rsidP="00B07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76D" w:rsidRDefault="00B42FBE" w:rsidP="00B42FB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0776D"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обращение администрации Яблоновского сельского поселения от </w:t>
      </w:r>
      <w:r w:rsid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</w:t>
      </w:r>
      <w:r w:rsidR="00B0776D"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об увеличении расходов на 2023 год за счет остатка собственных средств, имеющихся на начало 2023 года, также в процессе исполнения бюджета муниципального образования «Яблоновское сельское поселение» возникла необходимость внесения изменений и дополнений в отдельные разделы бюджетной классификации доходов и расходов.</w:t>
      </w:r>
      <w:proofErr w:type="gramEnd"/>
      <w:r w:rsidR="00B0776D"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25 Положения «О бюджетном устройстве и бюджетном процессе Яблоновского сельского поселения муниципального района «Корочанский район» Белгородской области, земское собрание Яблоновского сельского поселения </w:t>
      </w:r>
      <w:r w:rsidR="00B0776D"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8443D2" w:rsidRPr="000E6A93" w:rsidRDefault="008443D2" w:rsidP="008443D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земского собрания Яблоновского сельского поселения от 27 декабря 2022 года № 224 «О бюджете Яблоновского сельского поселения муниципального района «Корочанский район» Белгородской области на 2023 год и плановый период 2024-2025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B0776D" w:rsidRPr="00B0776D" w:rsidRDefault="008443D2" w:rsidP="00B0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0776D"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остаток собственных средств имеющихся на начало 2023 года в бюджете Яблоновского сельского поселения на покрытие временного кассового разрыва в сумме </w:t>
      </w:r>
      <w:r w:rsid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>300000</w:t>
      </w:r>
      <w:r w:rsidR="00B0776D"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0776D"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B0776D"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</w:p>
    <w:p w:rsidR="00B0776D" w:rsidRPr="00B0776D" w:rsidRDefault="00B0776D" w:rsidP="008443D2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КБК </w:t>
      </w:r>
      <w:r w:rsidRPr="00B0776D">
        <w:rPr>
          <w:rFonts w:ascii="Times New Roman" w:eastAsia="Times New Roman" w:hAnsi="Times New Roman" w:cs="Times New Roman"/>
          <w:sz w:val="28"/>
          <w:szCs w:val="28"/>
        </w:rPr>
        <w:t>922 0503 0130</w:t>
      </w:r>
      <w:r>
        <w:rPr>
          <w:rFonts w:ascii="Times New Roman" w:eastAsia="Times New Roman" w:hAnsi="Times New Roman" w:cs="Times New Roman"/>
          <w:sz w:val="28"/>
          <w:szCs w:val="28"/>
        </w:rPr>
        <w:t>265460</w:t>
      </w:r>
      <w:r w:rsidRPr="00B0776D">
        <w:rPr>
          <w:rFonts w:ascii="Times New Roman" w:eastAsia="Times New Roman" w:hAnsi="Times New Roman" w:cs="Times New Roman"/>
          <w:sz w:val="28"/>
          <w:szCs w:val="28"/>
        </w:rPr>
        <w:t xml:space="preserve"> 224 </w:t>
      </w:r>
      <w:r>
        <w:rPr>
          <w:rFonts w:ascii="Times New Roman" w:eastAsia="Times New Roman" w:hAnsi="Times New Roman" w:cs="Times New Roman"/>
          <w:sz w:val="28"/>
          <w:szCs w:val="28"/>
        </w:rPr>
        <w:t>310</w:t>
      </w:r>
      <w:r w:rsidRPr="00B07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310000 </w:t>
      </w:r>
      <w:r w:rsidRPr="00B0776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300000</w:t>
      </w:r>
      <w:r w:rsidRPr="00B0776D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0776D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(Приобретение КРН-2,1</w:t>
      </w:r>
      <w:r w:rsidR="001E710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776D" w:rsidRPr="00B0776D" w:rsidRDefault="00497F71" w:rsidP="00162F49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0776D"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 решения изложить в следующей редакции: «Утвердить основные характеристики бюджета Яблоновского сельского поселения муниципального района «Корочанский район» Белгородской области</w:t>
      </w:r>
      <w:r w:rsidR="00B0776D"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776D"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 поселения) на 2023 год:</w:t>
      </w:r>
    </w:p>
    <w:p w:rsidR="00B0776D" w:rsidRPr="00B0776D" w:rsidRDefault="00B0776D" w:rsidP="00B07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Pr="00B07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10 255 000</w:t>
      </w:r>
      <w:r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B0776D" w:rsidRPr="00B42FBE" w:rsidRDefault="00B0776D" w:rsidP="00B07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в сумме 10 763 658 руб.40 коп.</w:t>
      </w:r>
    </w:p>
    <w:p w:rsidR="00B0776D" w:rsidRPr="00B42FBE" w:rsidRDefault="00B0776D" w:rsidP="00B07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предельный объем муниципального долга Яблоновского сельского поселения на 1 января 2023 года в сумме 0,0 тыс. руб. в том числе верхний предел долга по муниципальным гарантиям Яблоновского сельского поселения в сумме 0,0 тыс. руб.</w:t>
      </w:r>
    </w:p>
    <w:p w:rsidR="00B0776D" w:rsidRPr="00B42FBE" w:rsidRDefault="00B0776D" w:rsidP="00B077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Яблоновского сельского поселения на 2023 год в сумме 508658 руб.40 коп</w:t>
      </w:r>
      <w:proofErr w:type="gramStart"/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0776D" w:rsidRPr="00B42FBE" w:rsidRDefault="00B0776D" w:rsidP="00B0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6 решения изложить в следующей редакции:</w:t>
      </w:r>
    </w:p>
    <w:p w:rsidR="00B0776D" w:rsidRPr="00B42FBE" w:rsidRDefault="00B0776D" w:rsidP="00B0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«Утвердить распределение бюджетных ассигнований по разделам, подразделам, целевым статьям (муниципальной программе Яблоновского сельского поселения и непрограммным направлениям деятельности) видам, группам </w:t>
      </w:r>
      <w:proofErr w:type="gramStart"/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поселения</w:t>
      </w:r>
      <w:proofErr w:type="gramEnd"/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2023 год и плановый период 2024-2025 годов приложению №5 к настоящему решению.</w:t>
      </w:r>
    </w:p>
    <w:p w:rsidR="00B0776D" w:rsidRPr="00B42FBE" w:rsidRDefault="00B0776D" w:rsidP="00B07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поселения на очередной 2023 год и плановый период 2024-2025 годов согласно приложению №10 к настоящему решению.</w:t>
      </w:r>
    </w:p>
    <w:p w:rsidR="00B0776D" w:rsidRPr="00B42FBE" w:rsidRDefault="00B0776D" w:rsidP="00B07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показателей ведомственной структуры расходов,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</w:t>
      </w:r>
      <w:proofErr w:type="gramStart"/>
      <w:r w:rsidRPr="00B4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B0776D" w:rsidRPr="00B42FBE" w:rsidRDefault="00B0776D" w:rsidP="00B0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7 решения изложить в следующей редакции:</w:t>
      </w:r>
    </w:p>
    <w:p w:rsidR="00B0776D" w:rsidRPr="00B42FBE" w:rsidRDefault="00B0776D" w:rsidP="00B0776D">
      <w:pPr>
        <w:spacing w:after="0" w:line="240" w:lineRule="auto"/>
        <w:ind w:left="23" w:right="23" w:firstLine="69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42FBE">
        <w:rPr>
          <w:rFonts w:ascii="Times New Roman" w:eastAsia="Arial Unicode MS" w:hAnsi="Times New Roman" w:cs="Times New Roman"/>
          <w:sz w:val="28"/>
          <w:szCs w:val="28"/>
          <w:lang w:eastAsia="ru-RU"/>
        </w:rPr>
        <w:t>Утвердить Перечень источников внутреннего финансирования дефицита бюджета Яблоновского сельского поселения,</w:t>
      </w:r>
      <w:r w:rsidRPr="00B42FBE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№9.».</w:t>
      </w:r>
    </w:p>
    <w:p w:rsidR="00B0776D" w:rsidRPr="00B42FBE" w:rsidRDefault="00B0776D" w:rsidP="00B0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Порядке, определенном  Уставом Яблоновского сельского поселения муниципального района «Корочанский район» Белгородской области и</w:t>
      </w:r>
      <w:r w:rsidRPr="00B42FBE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</w:t>
      </w:r>
      <w:r w:rsidRPr="00B42FB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42FBE">
        <w:rPr>
          <w:rFonts w:ascii="Times New Roman" w:hAnsi="Times New Roman" w:cs="Times New Roman"/>
          <w:sz w:val="28"/>
          <w:szCs w:val="28"/>
        </w:rPr>
        <w:t>-сайте органов местного самоуправления Яблоновского сельского поселения муниципального района «Корочанский район» Белгородской области (https://</w:t>
      </w:r>
      <w:hyperlink r:id="rId5" w:tgtFrame="_blank" w:history="1">
        <w:r w:rsidRPr="00B42F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yablonovskoe-r31.gosweb.gosuslugi.ru</w:t>
        </w:r>
      </w:hyperlink>
      <w:r w:rsidRPr="00B42FB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B0776D" w:rsidRPr="00B42FBE" w:rsidRDefault="00B0776D" w:rsidP="00B07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42F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2F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Яблоновского сельского поселения по вопросам социально-экономического развития и бюджета</w:t>
      </w:r>
    </w:p>
    <w:p w:rsidR="00B0776D" w:rsidRPr="00B42FBE" w:rsidRDefault="00B0776D" w:rsidP="00B07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76D" w:rsidRPr="00B42FBE" w:rsidRDefault="00B0776D" w:rsidP="00B07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76D" w:rsidRPr="00B0776D" w:rsidRDefault="00B0776D" w:rsidP="00B0776D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Яблоновского</w:t>
      </w:r>
    </w:p>
    <w:p w:rsidR="00B0776D" w:rsidRPr="00B0776D" w:rsidRDefault="00B0776D" w:rsidP="00B0776D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Л. М.Адомайтене</w:t>
      </w:r>
    </w:p>
    <w:p w:rsidR="00497F71" w:rsidRPr="002905CF" w:rsidRDefault="00B0776D" w:rsidP="00497F71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49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Приложение №5</w:t>
      </w:r>
    </w:p>
    <w:p w:rsidR="00497F71" w:rsidRPr="002905CF" w:rsidRDefault="00497F71" w:rsidP="00497F7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497F71" w:rsidRPr="002905CF" w:rsidRDefault="00497F71" w:rsidP="00497F7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497F71" w:rsidRPr="002905CF" w:rsidRDefault="00497F71" w:rsidP="00497F7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«19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256</w:t>
      </w:r>
    </w:p>
    <w:p w:rsidR="00FB143E" w:rsidRDefault="00FB143E" w:rsidP="00B0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76D" w:rsidRPr="00B0776D" w:rsidRDefault="00B0776D" w:rsidP="00B0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(группам и подгруппам), видов </w:t>
      </w:r>
      <w:proofErr w:type="gramStart"/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Яблоновского сельского поселения</w:t>
      </w:r>
      <w:proofErr w:type="gramEnd"/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очередной финансовый 2023 год и плановый период 2024-2025 годы</w:t>
      </w:r>
    </w:p>
    <w:p w:rsidR="00B0776D" w:rsidRPr="00B0776D" w:rsidRDefault="00B0776D" w:rsidP="00B077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776D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588"/>
        <w:gridCol w:w="1559"/>
        <w:gridCol w:w="709"/>
        <w:gridCol w:w="3401"/>
        <w:gridCol w:w="1420"/>
        <w:gridCol w:w="990"/>
        <w:gridCol w:w="994"/>
      </w:tblGrid>
      <w:tr w:rsidR="00B0776D" w:rsidRPr="00B0776D" w:rsidTr="00162F49">
        <w:trPr>
          <w:trHeight w:val="68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0776D" w:rsidRPr="00B0776D" w:rsidRDefault="00B0776D" w:rsidP="00B0776D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3222,4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2966,3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3170,3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«Реализация функций органов местного самоуправления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«Обеспечение деятельности (оказание услуг)» подпрограммы «Реализация функций органов местного самоуправления Яблоновского сельского поселения Корочанского района» 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3169,3</w:t>
            </w:r>
          </w:p>
        </w:tc>
      </w:tr>
      <w:tr w:rsidR="00B0776D" w:rsidRPr="00B0776D" w:rsidTr="00162F49">
        <w:trPr>
          <w:trHeight w:val="58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tabs>
                <w:tab w:val="left" w:pos="117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1315,0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главы администрации сельского поселения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1046,0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муниципальных органов и взносы по обязательному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социальному страхованию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полномочий в части определения поставщиков (подрядчиков, исполнителей, организации ритуальных услуг)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999 00 20560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308,1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по категориям работников, не попадающим под повышение </w:t>
            </w:r>
            <w:proofErr w:type="gramStart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</w:t>
            </w:r>
            <w:proofErr w:type="gramEnd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жизнедеятельности населения и территории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«Обеспечение безопасности жизнедеятельности населения  на территории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proofErr w:type="gramStart"/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уровня безопасности жизнедеятельности населения поселения</w:t>
            </w:r>
            <w:proofErr w:type="gramEnd"/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 и рыболоводство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Яблоновского сельского поселения» муниципальной программы Яблоновского сельского поселения 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0130200000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кладбищ, свалок</w:t>
            </w:r>
            <w:proofErr w:type="gramStart"/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0776D">
              <w:rPr>
                <w:rFonts w:ascii="Times New Roman" w:hAnsi="Times New Roman" w:cs="Times New Roman"/>
                <w:sz w:val="24"/>
                <w:szCs w:val="24"/>
              </w:rPr>
              <w:t xml:space="preserve">арков,скверов, зон отдыха» подпрограммы «Благоустройство территории Яблоновского сельского поселения Корочанского района» муниципальной программы Яблоновского сельского поселения «Социально-экономическое развитие Яблоновского сельского поселения Корочанского района»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 без владельцев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 xml:space="preserve">013 02 </w:t>
            </w:r>
            <w:r w:rsidRPr="00B0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77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B07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077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 xml:space="preserve">013 02 </w:t>
            </w:r>
            <w:r w:rsidRPr="00B0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776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013 02 73880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B0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sz w:val="24"/>
                <w:szCs w:val="24"/>
              </w:rPr>
              <w:t>015 00 00000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«Содержание дорожно-уличной сети на территории Яблоновского сельского поселения» муниципальной программы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«Содержание и безопасность дорог в границах населенных пунктов» подпрограммы «Содержание дорожно-уличной  сети на территории Яблоновского сельского поселения Корочанского района» муниципальной программы Яблоновского сельского поселения Корочанского района «Социально-экономическое развитие Яблоновского сельского поселения Корочанского района»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7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Переданные полномочия на строительство и содержание автомобильных дорог и искусственных сооружений на них в границах поселений из районного бюджета в рамках благоустройства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2457,0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01,658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2457,0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в рамках подпрограммы </w:t>
            </w: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«Благоустройство территории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 поселений в рамках подпрограммы </w:t>
            </w: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наружного освещения населенных пунктов Корочанского района (средства местного бюджета)</w:t>
            </w: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</w:t>
            </w: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«Благоустройство территории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208,658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0130361340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208,658,40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по организации наружного освещения населенных пунктов территории Яблоновского сельского поселения в рамках подпрограммы «Благоустройство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Яблоновского сельского</w:t>
            </w: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Корочанского района»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сельского поселения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поселения Корочанского района  «Использование и охрана земель поселения муниципального района  «Корочанский район»  Белгородской области на 2021-2025 годы»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«Использование и охрана земель поселения муниципального района «Корочанский район»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 «Проведение мероприятий по благоустройству </w:t>
            </w:r>
            <w:proofErr w:type="gramStart"/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gramEnd"/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021 060 0000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</w:t>
            </w:r>
            <w:proofErr w:type="gramStart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организаций) в рамках подпрограммы «Культура и библиотечная деятельность на территории Яблоновского</w:t>
            </w:r>
          </w:p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Корочанского района» муниципальной программы сельских поселений Корочанского района «Социально-экономическое развитие Яблоновского сельского поселения Корочанского района»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</w:tr>
      <w:tr w:rsidR="00B0776D" w:rsidRPr="00B0776D" w:rsidTr="00162F4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63,658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B0776D" w:rsidRPr="00B0776D" w:rsidRDefault="00B0776D" w:rsidP="00497F7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lang w:eastAsia="ru-RU"/>
        </w:rPr>
        <w:br w:type="page"/>
      </w: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9</w:t>
      </w:r>
    </w:p>
    <w:p w:rsidR="00497F71" w:rsidRPr="002905CF" w:rsidRDefault="00497F71" w:rsidP="00497F7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497F71" w:rsidRPr="002905CF" w:rsidRDefault="00497F71" w:rsidP="00497F7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497F71" w:rsidRPr="002905CF" w:rsidRDefault="00497F71" w:rsidP="00497F7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«19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256</w:t>
      </w:r>
    </w:p>
    <w:p w:rsidR="001E710A" w:rsidRDefault="001E710A" w:rsidP="00B077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76D" w:rsidRPr="00B0776D" w:rsidRDefault="00B0776D" w:rsidP="00B077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 бюджета Яблоновского сельского поселения на 2023 год и на плановый период 2024-2025годов</w:t>
      </w:r>
    </w:p>
    <w:p w:rsidR="00B0776D" w:rsidRPr="00B0776D" w:rsidRDefault="00B0776D" w:rsidP="00B0776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486" w:type="dxa"/>
        <w:tblInd w:w="-72" w:type="dxa"/>
        <w:tblLook w:val="04A0"/>
      </w:tblPr>
      <w:tblGrid>
        <w:gridCol w:w="607"/>
        <w:gridCol w:w="2528"/>
        <w:gridCol w:w="3355"/>
        <w:gridCol w:w="1236"/>
        <w:gridCol w:w="884"/>
        <w:gridCol w:w="876"/>
      </w:tblGrid>
      <w:tr w:rsidR="00B0776D" w:rsidRPr="00B0776D" w:rsidTr="00162F49">
        <w:trPr>
          <w:trHeight w:val="9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РФ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0776D" w:rsidRPr="00B0776D" w:rsidTr="00162F49">
        <w:trPr>
          <w:trHeight w:val="3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76D" w:rsidRPr="00B0776D" w:rsidTr="00162F49">
        <w:trPr>
          <w:trHeight w:val="6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08,658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776D" w:rsidRPr="00B0776D" w:rsidTr="00162F49">
        <w:trPr>
          <w:trHeight w:val="4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10255,00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B0776D" w:rsidRPr="00B0776D" w:rsidTr="00162F49">
        <w:trPr>
          <w:trHeight w:val="2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10255,00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B0776D" w:rsidRPr="00B0776D" w:rsidTr="00162F49">
        <w:trPr>
          <w:trHeight w:val="4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10255,00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B0776D" w:rsidRPr="00B0776D" w:rsidTr="00162F49">
        <w:trPr>
          <w:trHeight w:val="6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10255,00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B0776D" w:rsidRPr="00B0776D" w:rsidTr="00162F49">
        <w:trPr>
          <w:trHeight w:val="2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бюджета Яблоновского поселения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63,658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B0776D" w:rsidRPr="00B0776D" w:rsidTr="00162F49">
        <w:trPr>
          <w:trHeight w:val="3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63,658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B0776D" w:rsidRPr="00B0776D" w:rsidTr="00162F49">
        <w:trPr>
          <w:trHeight w:val="3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63,658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B0776D" w:rsidRPr="00B0776D" w:rsidTr="00162F49">
        <w:trPr>
          <w:trHeight w:val="6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Яблоновского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63,658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6578,8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6073,8</w:t>
            </w:r>
          </w:p>
        </w:tc>
      </w:tr>
      <w:tr w:rsidR="00B0776D" w:rsidRPr="00B0776D" w:rsidTr="00162F49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08,658</w:t>
            </w:r>
          </w:p>
          <w:p w:rsidR="00B0776D" w:rsidRPr="00B0776D" w:rsidRDefault="00B0776D" w:rsidP="00FB143E">
            <w:pPr>
              <w:spacing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FB143E">
            <w:pPr>
              <w:spacing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0776D" w:rsidRPr="00B0776D" w:rsidRDefault="00B0776D" w:rsidP="00FB143E">
            <w:pPr>
              <w:spacing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FB143E">
            <w:pPr>
              <w:spacing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776D" w:rsidRPr="00B0776D" w:rsidRDefault="00B0776D" w:rsidP="00B0776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0776D" w:rsidRPr="00B0776D" w:rsidRDefault="00B0776D" w:rsidP="00B0776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10</w:t>
      </w:r>
    </w:p>
    <w:p w:rsidR="00B0776D" w:rsidRPr="00B0776D" w:rsidRDefault="00B0776D" w:rsidP="00B0776D">
      <w:pPr>
        <w:tabs>
          <w:tab w:val="left" w:pos="637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B0776D" w:rsidRPr="00B0776D" w:rsidRDefault="00B0776D" w:rsidP="00B0776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Яблоновского сельского поселения</w:t>
      </w:r>
    </w:p>
    <w:p w:rsidR="00497F71" w:rsidRPr="002905CF" w:rsidRDefault="00497F71" w:rsidP="00497F71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«19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Pr="0029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256</w:t>
      </w:r>
    </w:p>
    <w:p w:rsidR="00B0776D" w:rsidRPr="00B0776D" w:rsidRDefault="00B0776D" w:rsidP="00B0776D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76D" w:rsidRPr="00B0776D" w:rsidRDefault="00B0776D" w:rsidP="00B0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B0776D" w:rsidRPr="00B0776D" w:rsidRDefault="00B0776D" w:rsidP="00B0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Яблоновскому сельскому поселению на 2023 год и </w:t>
      </w:r>
      <w:proofErr w:type="gramStart"/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76D" w:rsidRPr="00B0776D" w:rsidRDefault="00B0776D" w:rsidP="00B0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2024-2025 годов</w:t>
      </w:r>
    </w:p>
    <w:p w:rsidR="00B0776D" w:rsidRPr="00B0776D" w:rsidRDefault="00B0776D" w:rsidP="00B077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77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тыс. руб.</w:t>
      </w:r>
    </w:p>
    <w:tbl>
      <w:tblPr>
        <w:tblW w:w="9921" w:type="dxa"/>
        <w:jc w:val="center"/>
        <w:tblInd w:w="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1668"/>
        <w:gridCol w:w="1124"/>
        <w:gridCol w:w="2746"/>
        <w:gridCol w:w="1236"/>
        <w:gridCol w:w="876"/>
        <w:gridCol w:w="876"/>
      </w:tblGrid>
      <w:tr w:rsidR="00B0776D" w:rsidRPr="00B0776D" w:rsidTr="00162F49">
        <w:trPr>
          <w:trHeight w:val="356"/>
          <w:jc w:val="center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 классификации РФ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B0776D" w:rsidRPr="00B0776D" w:rsidTr="00162F49">
        <w:trPr>
          <w:trHeight w:val="41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Целевая, статья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(администрация)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017 01 00310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(глава)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017 01 80190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999 00 20560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016 01 20340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013 02 73880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015 01 83460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013 01 64460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013 02 65460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013 03 61340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наружного освещения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208,658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013 03 81340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021 03 29990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«Проведение мероприятий по благоустройству населенных пунктов»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021 04 29990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родников на территории с/</w:t>
            </w:r>
            <w:proofErr w:type="gramStart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благоустройство (высадка растений)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021 05 29990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выкоса опасных (карантинных) сорных растений на территории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021 06 29990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оформление брошенных земельных участков с полуразрушенными зданиями в качестве бесхозных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0776D" w:rsidRPr="00B0776D" w:rsidTr="00162F49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B0776D" w:rsidRPr="00B0776D" w:rsidTr="00162F49">
        <w:trPr>
          <w:trHeight w:val="33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011 01 00590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802,0</w:t>
            </w:r>
          </w:p>
        </w:tc>
      </w:tr>
      <w:tr w:rsidR="00B0776D" w:rsidRPr="00B0776D" w:rsidTr="00162F49">
        <w:trPr>
          <w:trHeight w:val="32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D" w:rsidRPr="00B0776D" w:rsidRDefault="00B0776D" w:rsidP="00B0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63,658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9344,9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6D" w:rsidRPr="00B0776D" w:rsidRDefault="00B0776D" w:rsidP="00B0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9086,5</w:t>
            </w:r>
          </w:p>
        </w:tc>
      </w:tr>
    </w:tbl>
    <w:p w:rsidR="00B0776D" w:rsidRPr="00B0776D" w:rsidRDefault="00B0776D" w:rsidP="00B0776D">
      <w:pPr>
        <w:rPr>
          <w:rFonts w:ascii="Times New Roman" w:hAnsi="Times New Roman" w:cs="Times New Roman"/>
        </w:rPr>
      </w:pPr>
    </w:p>
    <w:p w:rsidR="00B0776D" w:rsidRPr="00B0776D" w:rsidRDefault="00B0776D" w:rsidP="00B0776D"/>
    <w:p w:rsidR="0095019D" w:rsidRDefault="0095019D"/>
    <w:sectPr w:rsidR="0095019D" w:rsidSect="00162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F42"/>
    <w:rsid w:val="00162F49"/>
    <w:rsid w:val="001E710A"/>
    <w:rsid w:val="00497F71"/>
    <w:rsid w:val="004E2F42"/>
    <w:rsid w:val="00563454"/>
    <w:rsid w:val="006F5A28"/>
    <w:rsid w:val="008443D2"/>
    <w:rsid w:val="0095019D"/>
    <w:rsid w:val="00B0776D"/>
    <w:rsid w:val="00B42FBE"/>
    <w:rsid w:val="00FB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54"/>
  </w:style>
  <w:style w:type="paragraph" w:styleId="1">
    <w:name w:val="heading 1"/>
    <w:basedOn w:val="a"/>
    <w:next w:val="a"/>
    <w:link w:val="10"/>
    <w:qFormat/>
    <w:rsid w:val="00B0776D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077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6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B0776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0776D"/>
  </w:style>
  <w:style w:type="character" w:styleId="a3">
    <w:name w:val="Hyperlink"/>
    <w:uiPriority w:val="99"/>
    <w:unhideWhenUsed/>
    <w:rsid w:val="00B077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7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0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B077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077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077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B077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B077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B077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B0776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0776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B077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0776D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077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B077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B0776D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B0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0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0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7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B0776D"/>
    <w:rPr>
      <w:sz w:val="24"/>
      <w:szCs w:val="24"/>
    </w:rPr>
  </w:style>
  <w:style w:type="character" w:customStyle="1" w:styleId="wmi-callto">
    <w:name w:val="wmi-callto"/>
    <w:basedOn w:val="a0"/>
    <w:rsid w:val="00B0776D"/>
  </w:style>
  <w:style w:type="character" w:customStyle="1" w:styleId="apple-converted-space">
    <w:name w:val="apple-converted-space"/>
    <w:basedOn w:val="a0"/>
    <w:rsid w:val="00B0776D"/>
  </w:style>
  <w:style w:type="character" w:customStyle="1" w:styleId="s1">
    <w:name w:val="s1"/>
    <w:basedOn w:val="a0"/>
    <w:rsid w:val="00B0776D"/>
  </w:style>
  <w:style w:type="character" w:customStyle="1" w:styleId="s2">
    <w:name w:val="s2"/>
    <w:basedOn w:val="a0"/>
    <w:rsid w:val="00B0776D"/>
  </w:style>
  <w:style w:type="character" w:customStyle="1" w:styleId="s3">
    <w:name w:val="s3"/>
    <w:basedOn w:val="a0"/>
    <w:rsid w:val="00B0776D"/>
  </w:style>
  <w:style w:type="paragraph" w:styleId="af">
    <w:name w:val="No Spacing"/>
    <w:link w:val="af0"/>
    <w:uiPriority w:val="1"/>
    <w:qFormat/>
    <w:rsid w:val="00B07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B0776D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776D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077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6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B0776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0776D"/>
  </w:style>
  <w:style w:type="character" w:styleId="a3">
    <w:name w:val="Hyperlink"/>
    <w:uiPriority w:val="99"/>
    <w:unhideWhenUsed/>
    <w:rsid w:val="00B077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7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0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B077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B077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077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B077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unhideWhenUsed/>
    <w:rsid w:val="00B077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B077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semiHidden/>
    <w:unhideWhenUsed/>
    <w:rsid w:val="00B0776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0776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B077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0776D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077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Îáû÷íûé"/>
    <w:rsid w:val="00B077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Char Знак Знак Знак"/>
    <w:basedOn w:val="a"/>
    <w:rsid w:val="00B0776D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p2">
    <w:name w:val="p2"/>
    <w:basedOn w:val="a"/>
    <w:rsid w:val="00B0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0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0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7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B0776D"/>
    <w:rPr>
      <w:sz w:val="24"/>
      <w:szCs w:val="24"/>
    </w:rPr>
  </w:style>
  <w:style w:type="character" w:customStyle="1" w:styleId="wmi-callto">
    <w:name w:val="wmi-callto"/>
    <w:basedOn w:val="a0"/>
    <w:rsid w:val="00B0776D"/>
  </w:style>
  <w:style w:type="character" w:customStyle="1" w:styleId="apple-converted-space">
    <w:name w:val="apple-converted-space"/>
    <w:basedOn w:val="a0"/>
    <w:rsid w:val="00B0776D"/>
  </w:style>
  <w:style w:type="character" w:customStyle="1" w:styleId="s1">
    <w:name w:val="s1"/>
    <w:basedOn w:val="a0"/>
    <w:rsid w:val="00B0776D"/>
  </w:style>
  <w:style w:type="character" w:customStyle="1" w:styleId="s2">
    <w:name w:val="s2"/>
    <w:basedOn w:val="a0"/>
    <w:rsid w:val="00B0776D"/>
  </w:style>
  <w:style w:type="character" w:customStyle="1" w:styleId="s3">
    <w:name w:val="s3"/>
    <w:basedOn w:val="a0"/>
    <w:rsid w:val="00B0776D"/>
  </w:style>
  <w:style w:type="paragraph" w:styleId="af">
    <w:name w:val="No Spacing"/>
    <w:link w:val="af0"/>
    <w:uiPriority w:val="1"/>
    <w:qFormat/>
    <w:rsid w:val="00B07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B0776D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blon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6</cp:revision>
  <dcterms:created xsi:type="dcterms:W3CDTF">2023-06-15T08:39:00Z</dcterms:created>
  <dcterms:modified xsi:type="dcterms:W3CDTF">2023-06-19T08:43:00Z</dcterms:modified>
</cp:coreProperties>
</file>